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aps/>
        </w:rPr>
        <w:id w:val="392322854"/>
        <w:docPartObj>
          <w:docPartGallery w:val="Cover Pages"/>
          <w:docPartUnique/>
        </w:docPartObj>
      </w:sdtPr>
      <w:sdtEndPr>
        <w:rPr>
          <w:caps w:val="0"/>
        </w:rPr>
      </w:sdtEndPr>
      <w:sdtContent>
        <w:tbl>
          <w:tblPr>
            <w:tblW w:w="5000" w:type="pct"/>
            <w:jc w:val="center"/>
            <w:tblLook w:val="04A0" w:firstRow="1" w:lastRow="0" w:firstColumn="1" w:lastColumn="0" w:noHBand="0" w:noVBand="1"/>
          </w:tblPr>
          <w:tblGrid>
            <w:gridCol w:w="8856"/>
          </w:tblGrid>
          <w:tr w:rsidR="004A691A" w:rsidTr="004A691A">
            <w:trPr>
              <w:cantSplit/>
              <w:trHeight w:val="2880"/>
              <w:jc w:val="center"/>
            </w:trPr>
            <w:sdt>
              <w:sdtPr>
                <w:rPr>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rsidR="004A691A" w:rsidRDefault="004A691A" w:rsidP="004A691A">
                    <w:pPr>
                      <w:pStyle w:val="NoSpacing"/>
                      <w:jc w:val="center"/>
                      <w:rPr>
                        <w:caps/>
                      </w:rPr>
                    </w:pPr>
                    <w:r>
                      <w:rPr>
                        <w:caps/>
                      </w:rPr>
                      <w:t>fACULTY OF COMPUTER AND INFORMATION SCIENCES, AIN SHAMS UNIVERSITY</w:t>
                    </w:r>
                  </w:p>
                </w:tc>
              </w:sdtContent>
            </w:sdt>
          </w:tr>
          <w:tr w:rsidR="004A691A" w:rsidTr="004A691A">
            <w:trPr>
              <w:trHeight w:val="1440"/>
              <w:jc w:val="center"/>
            </w:trPr>
            <w:sdt>
              <w:sdtPr>
                <w:rPr>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DDDDDD" w:themeColor="accent1"/>
                    </w:tcBorders>
                    <w:vAlign w:val="center"/>
                  </w:tcPr>
                  <w:p w:rsidR="004A691A" w:rsidRDefault="00B4315F" w:rsidP="004A691A">
                    <w:pPr>
                      <w:pStyle w:val="NoSpacing"/>
                      <w:jc w:val="center"/>
                      <w:rPr>
                        <w:sz w:val="80"/>
                        <w:szCs w:val="80"/>
                      </w:rPr>
                    </w:pPr>
                    <w:r>
                      <w:rPr>
                        <w:sz w:val="80"/>
                        <w:szCs w:val="80"/>
                      </w:rPr>
                      <w:t>Lab 3</w:t>
                    </w:r>
                  </w:p>
                </w:tc>
              </w:sdtContent>
            </w:sdt>
          </w:tr>
          <w:tr w:rsidR="004A691A" w:rsidTr="004A691A">
            <w:trPr>
              <w:trHeight w:val="720"/>
              <w:jc w:val="center"/>
            </w:trPr>
            <w:sdt>
              <w:sdtPr>
                <w:rPr>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DDDDDD" w:themeColor="accent1"/>
                    </w:tcBorders>
                    <w:vAlign w:val="center"/>
                  </w:tcPr>
                  <w:p w:rsidR="004A691A" w:rsidRDefault="00450B9F" w:rsidP="00450B9F">
                    <w:pPr>
                      <w:pStyle w:val="NoSpacing"/>
                      <w:jc w:val="center"/>
                      <w:rPr>
                        <w:sz w:val="44"/>
                        <w:szCs w:val="44"/>
                      </w:rPr>
                    </w:pPr>
                    <w:r>
                      <w:rPr>
                        <w:sz w:val="44"/>
                        <w:szCs w:val="44"/>
                      </w:rPr>
                      <w:t xml:space="preserve">3D </w:t>
                    </w:r>
                    <w:r w:rsidR="009C075C">
                      <w:rPr>
                        <w:sz w:val="44"/>
                        <w:szCs w:val="44"/>
                      </w:rPr>
                      <w:t xml:space="preserve">Drawing and </w:t>
                    </w:r>
                    <w:r>
                      <w:rPr>
                        <w:sz w:val="44"/>
                        <w:szCs w:val="44"/>
                      </w:rPr>
                      <w:t>Trans</w:t>
                    </w:r>
                    <w:r w:rsidR="00E14D9F">
                      <w:rPr>
                        <w:sz w:val="44"/>
                        <w:szCs w:val="44"/>
                      </w:rPr>
                      <w:t>f</w:t>
                    </w:r>
                    <w:r>
                      <w:rPr>
                        <w:sz w:val="44"/>
                        <w:szCs w:val="44"/>
                      </w:rPr>
                      <w:t>ormations</w:t>
                    </w:r>
                  </w:p>
                </w:tc>
              </w:sdtContent>
            </w:sdt>
          </w:tr>
          <w:tr w:rsidR="004A691A" w:rsidTr="004A691A">
            <w:trPr>
              <w:trHeight w:val="360"/>
              <w:jc w:val="center"/>
            </w:trPr>
            <w:tc>
              <w:tcPr>
                <w:tcW w:w="5000" w:type="pct"/>
                <w:vAlign w:val="center"/>
              </w:tcPr>
              <w:p w:rsidR="004A691A" w:rsidRDefault="004A691A">
                <w:pPr>
                  <w:pStyle w:val="NoSpacing"/>
                  <w:jc w:val="center"/>
                </w:pPr>
              </w:p>
            </w:tc>
          </w:tr>
          <w:tr w:rsidR="004A691A" w:rsidTr="004A691A">
            <w:trPr>
              <w:trHeight w:val="360"/>
              <w:jc w:val="center"/>
            </w:trPr>
            <w:tc>
              <w:tcPr>
                <w:tcW w:w="5000" w:type="pct"/>
                <w:vAlign w:val="center"/>
              </w:tcPr>
              <w:p w:rsidR="004A691A" w:rsidRDefault="004A691A" w:rsidP="004A691A">
                <w:pPr>
                  <w:pStyle w:val="NoSpacing"/>
                  <w:jc w:val="center"/>
                  <w:rPr>
                    <w:b/>
                    <w:bCs/>
                  </w:rPr>
                </w:pPr>
              </w:p>
            </w:tc>
          </w:tr>
          <w:tr w:rsidR="004A691A" w:rsidTr="004A691A">
            <w:trPr>
              <w:trHeight w:val="360"/>
              <w:jc w:val="center"/>
            </w:trPr>
            <w:tc>
              <w:tcPr>
                <w:tcW w:w="5000" w:type="pct"/>
                <w:vAlign w:val="center"/>
              </w:tcPr>
              <w:p w:rsidR="004A691A" w:rsidRDefault="004A691A" w:rsidP="004A691A">
                <w:pPr>
                  <w:pStyle w:val="NoSpacing"/>
                  <w:jc w:val="center"/>
                  <w:rPr>
                    <w:b/>
                    <w:bCs/>
                  </w:rPr>
                </w:pPr>
              </w:p>
            </w:tc>
          </w:tr>
        </w:tbl>
        <w:p w:rsidR="004A691A" w:rsidRDefault="004A691A"/>
        <w:p w:rsidR="004A691A" w:rsidRDefault="004A691A"/>
        <w:tbl>
          <w:tblPr>
            <w:tblpPr w:leftFromText="187" w:rightFromText="187" w:horzAnchor="margin" w:tblpXSpec="center" w:tblpYSpec="bottom"/>
            <w:tblW w:w="5000" w:type="pct"/>
            <w:tblLook w:val="04A0" w:firstRow="1" w:lastRow="0" w:firstColumn="1" w:lastColumn="0" w:noHBand="0" w:noVBand="1"/>
          </w:tblPr>
          <w:tblGrid>
            <w:gridCol w:w="8856"/>
          </w:tblGrid>
          <w:tr w:rsidR="004A691A">
            <w:tc>
              <w:tcPr>
                <w:tcW w:w="5000" w:type="pct"/>
              </w:tcPr>
              <w:p w:rsidR="004A691A" w:rsidRDefault="004A691A">
                <w:pPr>
                  <w:pStyle w:val="NoSpacing"/>
                </w:pPr>
              </w:p>
            </w:tc>
          </w:tr>
        </w:tbl>
        <w:p w:rsidR="004A691A" w:rsidRDefault="004A691A"/>
        <w:p w:rsidR="004A691A" w:rsidRDefault="004A691A">
          <w:r>
            <w:br w:type="page"/>
          </w:r>
        </w:p>
      </w:sdtContent>
    </w:sdt>
    <w:p w:rsidR="00577A28" w:rsidRDefault="00577A28" w:rsidP="00577A28">
      <w:pPr>
        <w:pStyle w:val="Heading1"/>
      </w:pPr>
      <w:r w:rsidRPr="00577A28">
        <w:lastRenderedPageBreak/>
        <w:t>Objectives</w:t>
      </w:r>
      <w:r>
        <w:t>:</w:t>
      </w:r>
    </w:p>
    <w:p w:rsidR="00577A28" w:rsidRPr="00C5290C" w:rsidRDefault="00685230" w:rsidP="00685230">
      <w:pPr>
        <w:pStyle w:val="ListParagraph"/>
        <w:numPr>
          <w:ilvl w:val="0"/>
          <w:numId w:val="8"/>
        </w:numPr>
        <w:rPr>
          <w:rStyle w:val="Strong"/>
        </w:rPr>
      </w:pPr>
      <w:r>
        <w:rPr>
          <w:rStyle w:val="Strong"/>
        </w:rPr>
        <w:t xml:space="preserve">Be able to </w:t>
      </w:r>
      <w:r w:rsidR="00E14D9F">
        <w:rPr>
          <w:rStyle w:val="Strong"/>
        </w:rPr>
        <w:t>set the 3D viewing</w:t>
      </w:r>
      <w:r w:rsidR="003972A3">
        <w:rPr>
          <w:rStyle w:val="Strong"/>
        </w:rPr>
        <w:t xml:space="preserve"> environment</w:t>
      </w:r>
      <w:r w:rsidR="00577A28" w:rsidRPr="00C5290C">
        <w:rPr>
          <w:rStyle w:val="Strong"/>
        </w:rPr>
        <w:t>.</w:t>
      </w:r>
    </w:p>
    <w:p w:rsidR="00577A28" w:rsidRDefault="00685230" w:rsidP="00685230">
      <w:pPr>
        <w:pStyle w:val="ListParagraph"/>
        <w:numPr>
          <w:ilvl w:val="0"/>
          <w:numId w:val="8"/>
        </w:numPr>
        <w:rPr>
          <w:rStyle w:val="Strong"/>
        </w:rPr>
      </w:pPr>
      <w:r>
        <w:rPr>
          <w:rStyle w:val="Strong"/>
        </w:rPr>
        <w:t xml:space="preserve">Be able to </w:t>
      </w:r>
      <w:r w:rsidR="005F74FC">
        <w:rPr>
          <w:rStyle w:val="Strong"/>
        </w:rPr>
        <w:t>draw</w:t>
      </w:r>
      <w:r w:rsidR="00F7324D">
        <w:rPr>
          <w:rStyle w:val="Strong"/>
        </w:rPr>
        <w:t xml:space="preserve"> the </w:t>
      </w:r>
      <w:r w:rsidR="005F74FC">
        <w:rPr>
          <w:rStyle w:val="Strong"/>
        </w:rPr>
        <w:t>cube</w:t>
      </w:r>
      <w:r w:rsidR="00577A28" w:rsidRPr="00C5290C">
        <w:rPr>
          <w:rStyle w:val="Strong"/>
        </w:rPr>
        <w:t>.</w:t>
      </w:r>
    </w:p>
    <w:p w:rsidR="00BF692D" w:rsidRPr="00C5290C" w:rsidRDefault="00BF692D" w:rsidP="009440B2">
      <w:pPr>
        <w:pStyle w:val="ListParagraph"/>
        <w:numPr>
          <w:ilvl w:val="0"/>
          <w:numId w:val="8"/>
        </w:numPr>
        <w:rPr>
          <w:rStyle w:val="Strong"/>
        </w:rPr>
      </w:pPr>
      <w:r>
        <w:rPr>
          <w:rStyle w:val="Strong"/>
        </w:rPr>
        <w:t xml:space="preserve">Be able to use </w:t>
      </w:r>
      <w:r w:rsidR="009440B2">
        <w:rPr>
          <w:rStyle w:val="Strong"/>
        </w:rPr>
        <w:t>idle event to handle animation.</w:t>
      </w:r>
    </w:p>
    <w:p w:rsidR="00577A28" w:rsidRPr="00C5290C" w:rsidRDefault="00685230" w:rsidP="00685230">
      <w:pPr>
        <w:pStyle w:val="ListParagraph"/>
        <w:numPr>
          <w:ilvl w:val="0"/>
          <w:numId w:val="8"/>
        </w:numPr>
        <w:rPr>
          <w:rStyle w:val="Strong"/>
        </w:rPr>
      </w:pPr>
      <w:r>
        <w:rPr>
          <w:rStyle w:val="Strong"/>
        </w:rPr>
        <w:t>Be able to d</w:t>
      </w:r>
      <w:r w:rsidR="00577A28" w:rsidRPr="00C5290C">
        <w:rPr>
          <w:rStyle w:val="Strong"/>
        </w:rPr>
        <w:t xml:space="preserve">raw </w:t>
      </w:r>
      <w:r w:rsidR="00F7324D">
        <w:rPr>
          <w:rStyle w:val="Strong"/>
        </w:rPr>
        <w:t xml:space="preserve">predefined </w:t>
      </w:r>
      <w:proofErr w:type="spellStart"/>
      <w:r w:rsidR="00F7324D">
        <w:rPr>
          <w:rStyle w:val="Strong"/>
        </w:rPr>
        <w:t>opengl</w:t>
      </w:r>
      <w:proofErr w:type="spellEnd"/>
      <w:r w:rsidR="00F7324D">
        <w:rPr>
          <w:rStyle w:val="Strong"/>
        </w:rPr>
        <w:t xml:space="preserve"> </w:t>
      </w:r>
      <w:proofErr w:type="gramStart"/>
      <w:r w:rsidR="00F7324D">
        <w:rPr>
          <w:rStyle w:val="Strong"/>
        </w:rPr>
        <w:t xml:space="preserve">objects </w:t>
      </w:r>
      <w:r w:rsidR="00577A28" w:rsidRPr="00C5290C">
        <w:rPr>
          <w:rStyle w:val="Strong"/>
        </w:rPr>
        <w:t>.</w:t>
      </w:r>
      <w:proofErr w:type="gramEnd"/>
    </w:p>
    <w:p w:rsidR="00577A28" w:rsidRDefault="00577A28" w:rsidP="00577A28"/>
    <w:p w:rsidR="00204344" w:rsidRDefault="003972A3" w:rsidP="002D2BD1">
      <w:pPr>
        <w:pStyle w:val="Heading2"/>
        <w:numPr>
          <w:ilvl w:val="0"/>
          <w:numId w:val="4"/>
        </w:numPr>
      </w:pPr>
      <w:r>
        <w:t>Setting the 3D Environment</w:t>
      </w:r>
    </w:p>
    <w:p w:rsidR="003972A3" w:rsidRDefault="003972A3" w:rsidP="009440B2">
      <w:r>
        <w:t xml:space="preserve">In the last two sections we should </w:t>
      </w:r>
      <w:r w:rsidR="009440B2">
        <w:t xml:space="preserve">know </w:t>
      </w:r>
      <w:r>
        <w:t xml:space="preserve">how to set the 2D orthographic environment using the gluOrtho2D </w:t>
      </w:r>
      <w:proofErr w:type="gramStart"/>
      <w:r w:rsidR="006C7BCD">
        <w:t>command</w:t>
      </w:r>
      <w:r>
        <w:t>,</w:t>
      </w:r>
      <w:proofErr w:type="gramEnd"/>
      <w:r>
        <w:t xml:space="preserve"> in this section we will show yo</w:t>
      </w:r>
      <w:r w:rsidR="006C7BCD">
        <w:t>u how to set the 3D environment.</w:t>
      </w:r>
    </w:p>
    <w:p w:rsidR="006C7BCD" w:rsidRPr="00AE5665" w:rsidRDefault="006C7BCD" w:rsidP="006C7BCD">
      <w:pPr>
        <w:rPr>
          <w:color w:val="FF0000"/>
        </w:rPr>
      </w:pPr>
      <w:r>
        <w:t>When working with 3D objects the answer to the question “</w:t>
      </w:r>
      <w:r w:rsidRPr="00591897">
        <w:rPr>
          <w:color w:val="FF0000"/>
        </w:rPr>
        <w:t>how to convert from 3D drawings to 2D drawings on the screen?”</w:t>
      </w:r>
      <w:r>
        <w:t xml:space="preserve"> is needed; In other words </w:t>
      </w:r>
      <w:r w:rsidRPr="00AE5665">
        <w:rPr>
          <w:color w:val="FF0000"/>
        </w:rPr>
        <w:t>which projection will be used?</w:t>
      </w:r>
    </w:p>
    <w:p w:rsidR="006C7BCD" w:rsidRDefault="006C7BCD" w:rsidP="006C7BCD">
      <w:r>
        <w:t xml:space="preserve">Orthographic Projection vs. </w:t>
      </w:r>
      <w:proofErr w:type="spellStart"/>
      <w:r>
        <w:t>Prespective</w:t>
      </w:r>
      <w:proofErr w:type="spellEnd"/>
      <w:r>
        <w:t xml:space="preserve"> Projection</w:t>
      </w:r>
    </w:p>
    <w:p w:rsidR="006C7BCD" w:rsidRDefault="006C7BCD" w:rsidP="006C7BCD">
      <w:r>
        <w:t xml:space="preserve"> </w:t>
      </w:r>
      <w:r w:rsidRPr="00912C7B">
        <w:rPr>
          <w:color w:val="FF0000"/>
        </w:rPr>
        <w:t>Orthographic Projection</w:t>
      </w:r>
      <w:r>
        <w:t xml:space="preserve">: Simply, </w:t>
      </w:r>
      <w:r w:rsidRPr="00912C7B">
        <w:rPr>
          <w:color w:val="FF0000"/>
        </w:rPr>
        <w:t>it ignores the z-component of the point</w:t>
      </w:r>
      <w:r>
        <w:t xml:space="preserve">. Good for engineering designs but not realistic because if objects far from the eye should appear smaller than objects close the eye. However, </w:t>
      </w:r>
      <w:r w:rsidRPr="00912C7B">
        <w:rPr>
          <w:color w:val="FF0000"/>
        </w:rPr>
        <w:t>this doesn't hap</w:t>
      </w:r>
      <w:r w:rsidR="0095083D" w:rsidRPr="00912C7B">
        <w:rPr>
          <w:color w:val="FF0000"/>
        </w:rPr>
        <w:t>pen in orthographic projection.</w:t>
      </w:r>
    </w:p>
    <w:p w:rsidR="00C1479B" w:rsidRDefault="006C7BCD" w:rsidP="006C7BCD">
      <w:proofErr w:type="spellStart"/>
      <w:r w:rsidRPr="00912C7B">
        <w:rPr>
          <w:color w:val="FF0000"/>
        </w:rPr>
        <w:t>Prespective</w:t>
      </w:r>
      <w:proofErr w:type="spellEnd"/>
      <w:r w:rsidRPr="00912C7B">
        <w:rPr>
          <w:color w:val="FF0000"/>
        </w:rPr>
        <w:t xml:space="preserve"> Projection</w:t>
      </w:r>
      <w:r>
        <w:t>: Things far from the eye look smaller. It tries to model the viewing of the human eye: First, a ray from the point to the eye is drawn, and its projection on the near plane is observed. The projection on the near plane is what we see on the screen.</w:t>
      </w:r>
    </w:p>
    <w:p w:rsidR="0095083D" w:rsidRDefault="0095083D" w:rsidP="00710615">
      <w:r>
        <w:t xml:space="preserve">The following code will show how to initialize </w:t>
      </w:r>
      <w:proofErr w:type="spellStart"/>
      <w:r w:rsidRPr="00912C7B">
        <w:rPr>
          <w:color w:val="FF0000"/>
        </w:rPr>
        <w:t>OpenGl</w:t>
      </w:r>
      <w:proofErr w:type="spellEnd"/>
      <w:r w:rsidRPr="00912C7B">
        <w:rPr>
          <w:color w:val="FF0000"/>
        </w:rPr>
        <w:t xml:space="preserve"> using perspective projection.</w:t>
      </w:r>
    </w:p>
    <w:p w:rsidR="009440B2" w:rsidRDefault="009440B2" w:rsidP="009440B2">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color w:val="0000FF"/>
          <w:lang w:bidi="ar-SA"/>
        </w:rPr>
        <w:t>void</w:t>
      </w:r>
      <w:r>
        <w:rPr>
          <w:rFonts w:ascii="Courier New" w:hAnsi="Courier New" w:cs="Courier New"/>
          <w:noProof/>
          <w:lang w:bidi="ar-SA"/>
        </w:rPr>
        <w:t xml:space="preserve"> SetTransformations() </w:t>
      </w:r>
    </w:p>
    <w:p w:rsidR="009440B2" w:rsidRDefault="009440B2" w:rsidP="009440B2">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w:t>
      </w:r>
    </w:p>
    <w:p w:rsidR="009440B2" w:rsidRDefault="009440B2" w:rsidP="009440B2">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lang w:bidi="ar-SA"/>
        </w:rPr>
      </w:pPr>
      <w:r>
        <w:rPr>
          <w:rFonts w:ascii="Courier New" w:hAnsi="Courier New" w:cs="Courier New"/>
          <w:noProof/>
          <w:lang w:bidi="ar-SA"/>
        </w:rPr>
        <w:tab/>
      </w:r>
      <w:r>
        <w:rPr>
          <w:rFonts w:ascii="Courier New" w:hAnsi="Courier New" w:cs="Courier New"/>
          <w:noProof/>
          <w:color w:val="008000"/>
          <w:lang w:bidi="ar-SA"/>
        </w:rPr>
        <w:t>//set up the logical coordinate system of the window: [-100, 100] x [-100, 100]</w:t>
      </w:r>
    </w:p>
    <w:p w:rsidR="009440B2" w:rsidRDefault="009440B2" w:rsidP="009440B2">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ab/>
        <w:t>glMatrixMode(GL_PROJECTION);</w:t>
      </w:r>
    </w:p>
    <w:p w:rsidR="009440B2" w:rsidRDefault="009440B2" w:rsidP="009440B2">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 xml:space="preserve">    glLoadIdentity();</w:t>
      </w:r>
    </w:p>
    <w:p w:rsidR="009440B2" w:rsidRDefault="009440B2" w:rsidP="009440B2">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p>
    <w:p w:rsidR="009440B2" w:rsidRDefault="009440B2" w:rsidP="009440B2">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 xml:space="preserve">    gluPerspective(60,</w:t>
      </w:r>
    </w:p>
    <w:p w:rsidR="009440B2" w:rsidRDefault="009440B2" w:rsidP="009440B2">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ab/>
      </w:r>
      <w:r>
        <w:rPr>
          <w:rFonts w:ascii="Courier New" w:hAnsi="Courier New" w:cs="Courier New"/>
          <w:noProof/>
          <w:lang w:bidi="ar-SA"/>
        </w:rPr>
        <w:tab/>
      </w:r>
      <w:r>
        <w:rPr>
          <w:rFonts w:ascii="Courier New" w:hAnsi="Courier New" w:cs="Courier New"/>
          <w:noProof/>
          <w:lang w:bidi="ar-SA"/>
        </w:rPr>
        <w:tab/>
      </w:r>
      <w:r>
        <w:rPr>
          <w:rFonts w:ascii="Courier New" w:hAnsi="Courier New" w:cs="Courier New"/>
          <w:noProof/>
          <w:lang w:bidi="ar-SA"/>
        </w:rPr>
        <w:tab/>
      </w:r>
      <w:r>
        <w:rPr>
          <w:rFonts w:ascii="Courier New" w:hAnsi="Courier New" w:cs="Courier New"/>
          <w:noProof/>
          <w:lang w:bidi="ar-SA"/>
        </w:rPr>
        <w:tab/>
        <w:t xml:space="preserve">   (</w:t>
      </w:r>
      <w:r>
        <w:rPr>
          <w:rFonts w:ascii="Courier New" w:hAnsi="Courier New" w:cs="Courier New"/>
          <w:noProof/>
          <w:color w:val="0000FF"/>
          <w:lang w:bidi="ar-SA"/>
        </w:rPr>
        <w:t>double</w:t>
      </w:r>
      <w:r>
        <w:rPr>
          <w:rFonts w:ascii="Courier New" w:hAnsi="Courier New" w:cs="Courier New"/>
          <w:noProof/>
          <w:lang w:bidi="ar-SA"/>
        </w:rPr>
        <w:t>)800/ 600,</w:t>
      </w:r>
    </w:p>
    <w:p w:rsidR="009440B2" w:rsidRDefault="009440B2" w:rsidP="009440B2">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ab/>
      </w:r>
      <w:r>
        <w:rPr>
          <w:rFonts w:ascii="Courier New" w:hAnsi="Courier New" w:cs="Courier New"/>
          <w:noProof/>
          <w:lang w:bidi="ar-SA"/>
        </w:rPr>
        <w:tab/>
      </w:r>
      <w:r>
        <w:rPr>
          <w:rFonts w:ascii="Courier New" w:hAnsi="Courier New" w:cs="Courier New"/>
          <w:noProof/>
          <w:lang w:bidi="ar-SA"/>
        </w:rPr>
        <w:tab/>
      </w:r>
      <w:r>
        <w:rPr>
          <w:rFonts w:ascii="Courier New" w:hAnsi="Courier New" w:cs="Courier New"/>
          <w:noProof/>
          <w:lang w:bidi="ar-SA"/>
        </w:rPr>
        <w:tab/>
      </w:r>
      <w:r>
        <w:rPr>
          <w:rFonts w:ascii="Courier New" w:hAnsi="Courier New" w:cs="Courier New"/>
          <w:noProof/>
          <w:lang w:bidi="ar-SA"/>
        </w:rPr>
        <w:tab/>
        <w:t xml:space="preserve">   0.01,</w:t>
      </w:r>
    </w:p>
    <w:p w:rsidR="009440B2" w:rsidRDefault="009440B2" w:rsidP="009440B2">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ab/>
      </w:r>
      <w:r>
        <w:rPr>
          <w:rFonts w:ascii="Courier New" w:hAnsi="Courier New" w:cs="Courier New"/>
          <w:noProof/>
          <w:lang w:bidi="ar-SA"/>
        </w:rPr>
        <w:tab/>
      </w:r>
      <w:r>
        <w:rPr>
          <w:rFonts w:ascii="Courier New" w:hAnsi="Courier New" w:cs="Courier New"/>
          <w:noProof/>
          <w:lang w:bidi="ar-SA"/>
        </w:rPr>
        <w:tab/>
      </w:r>
      <w:r>
        <w:rPr>
          <w:rFonts w:ascii="Courier New" w:hAnsi="Courier New" w:cs="Courier New"/>
          <w:noProof/>
          <w:lang w:bidi="ar-SA"/>
        </w:rPr>
        <w:tab/>
      </w:r>
      <w:r>
        <w:rPr>
          <w:rFonts w:ascii="Courier New" w:hAnsi="Courier New" w:cs="Courier New"/>
          <w:noProof/>
          <w:lang w:bidi="ar-SA"/>
        </w:rPr>
        <w:tab/>
        <w:t xml:space="preserve">   1000);</w:t>
      </w:r>
    </w:p>
    <w:p w:rsidR="009440B2" w:rsidRDefault="009440B2" w:rsidP="009440B2">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p>
    <w:p w:rsidR="009440B2" w:rsidRDefault="009440B2" w:rsidP="009440B2">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cs="Courier New"/>
          <w:noProof/>
          <w:lang w:bidi="ar-SA"/>
        </w:rPr>
      </w:pPr>
      <w:r>
        <w:rPr>
          <w:rFonts w:ascii="Courier New" w:hAnsi="Courier New" w:cs="Courier New"/>
          <w:noProof/>
          <w:lang w:bidi="ar-SA"/>
        </w:rPr>
        <w:t xml:space="preserve">    glEnable(GL_DEPTH_TEST);</w:t>
      </w:r>
    </w:p>
    <w:p w:rsidR="009440B2" w:rsidRDefault="009440B2" w:rsidP="009440B2">
      <w:pPr>
        <w:framePr w:wrap="around" w:vAnchor="text" w:hAnchor="text" w:y="1"/>
        <w:pBdr>
          <w:top w:val="single" w:sz="4" w:space="1" w:color="auto"/>
          <w:left w:val="single" w:sz="4" w:space="4" w:color="auto"/>
          <w:bottom w:val="single" w:sz="4" w:space="1" w:color="auto"/>
          <w:right w:val="single" w:sz="4" w:space="4" w:color="auto"/>
        </w:pBdr>
        <w:rPr>
          <w:rFonts w:ascii="Courier New" w:hAnsi="Courier New" w:cs="Courier New"/>
          <w:noProof/>
          <w:color w:val="008000"/>
          <w:lang w:bidi="ar-SA"/>
        </w:rPr>
      </w:pPr>
      <w:r>
        <w:rPr>
          <w:rFonts w:ascii="Courier New" w:hAnsi="Courier New" w:cs="Courier New"/>
          <w:noProof/>
          <w:color w:val="008000"/>
          <w:lang w:bidi="ar-SA"/>
        </w:rPr>
        <w:t>// set the camera here</w:t>
      </w:r>
    </w:p>
    <w:p w:rsidR="009440B2" w:rsidRPr="009440B2" w:rsidRDefault="009440B2" w:rsidP="009440B2">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w:t>
      </w:r>
    </w:p>
    <w:p w:rsidR="006600F2" w:rsidRDefault="006600F2" w:rsidP="006600F2">
      <w:r>
        <w:t>The command</w:t>
      </w:r>
      <w:r>
        <w:rPr>
          <w:b/>
          <w:bCs/>
        </w:rPr>
        <w:t xml:space="preserve"> </w:t>
      </w:r>
      <w:proofErr w:type="spellStart"/>
      <w:proofErr w:type="gramStart"/>
      <w:r>
        <w:rPr>
          <w:b/>
          <w:bCs/>
        </w:rPr>
        <w:t>gluPerspective</w:t>
      </w:r>
      <w:proofErr w:type="spellEnd"/>
      <w:r>
        <w:rPr>
          <w:b/>
          <w:bCs/>
        </w:rPr>
        <w:t>(</w:t>
      </w:r>
      <w:proofErr w:type="gramEnd"/>
      <w:r>
        <w:rPr>
          <w:b/>
          <w:bCs/>
        </w:rPr>
        <w:t xml:space="preserve">) </w:t>
      </w:r>
      <w:r>
        <w:t xml:space="preserve">creates a viewing volume of the shape </w:t>
      </w:r>
      <w:r w:rsidR="0095083D">
        <w:t xml:space="preserve">of </w:t>
      </w:r>
      <w:r>
        <w:rPr>
          <w:bCs/>
        </w:rPr>
        <w:t>a frustum</w:t>
      </w:r>
      <w:r w:rsidR="00A812AB">
        <w:t>, b</w:t>
      </w:r>
      <w:r w:rsidR="00C83780">
        <w:t xml:space="preserve">y </w:t>
      </w:r>
      <w:r>
        <w:t>specifying the angle of the field of view in the</w:t>
      </w:r>
      <w:r>
        <w:rPr>
          <w:i/>
          <w:iCs/>
        </w:rPr>
        <w:t xml:space="preserve"> x-z</w:t>
      </w:r>
      <w:r>
        <w:t xml:space="preserve"> plane and the aspect ratio of the width to height (</w:t>
      </w:r>
      <w:r>
        <w:rPr>
          <w:i/>
          <w:iCs/>
        </w:rPr>
        <w:t>x/y</w:t>
      </w:r>
      <w:r>
        <w:t xml:space="preserve">). (For a square portion of the screen, the aspect ratio is 1.0.) These two </w:t>
      </w:r>
      <w:r>
        <w:lastRenderedPageBreak/>
        <w:t xml:space="preserve">parameters are enough to determine an </w:t>
      </w:r>
      <w:proofErr w:type="spellStart"/>
      <w:r>
        <w:t>untruncated</w:t>
      </w:r>
      <w:proofErr w:type="spellEnd"/>
      <w:r>
        <w:t xml:space="preserve"> pyramid along the line of sight, as shown in </w:t>
      </w:r>
      <w:r w:rsidR="00C83780">
        <w:t>the f</w:t>
      </w:r>
      <w:r>
        <w:t xml:space="preserve">igure </w:t>
      </w:r>
      <w:r w:rsidR="00C83780">
        <w:t>below</w:t>
      </w:r>
      <w:r>
        <w:t xml:space="preserve">. You also specify the distance between the viewpoint and the near and far clipping planes, thereby truncating the pyramid. Note that </w:t>
      </w:r>
      <w:proofErr w:type="spellStart"/>
      <w:r>
        <w:rPr>
          <w:b/>
          <w:bCs/>
        </w:rPr>
        <w:t>gluPerspective</w:t>
      </w:r>
      <w:proofErr w:type="spellEnd"/>
      <w:r>
        <w:rPr>
          <w:b/>
          <w:bCs/>
        </w:rPr>
        <w:t>()</w:t>
      </w:r>
      <w:r>
        <w:t xml:space="preserve"> is limited to creating frustums that are symmetric in both the </w:t>
      </w:r>
      <w:r>
        <w:rPr>
          <w:i/>
          <w:iCs/>
        </w:rPr>
        <w:t>x</w:t>
      </w:r>
      <w:r>
        <w:t xml:space="preserve">- and </w:t>
      </w:r>
      <w:r>
        <w:rPr>
          <w:i/>
          <w:iCs/>
        </w:rPr>
        <w:t>y</w:t>
      </w:r>
      <w:r>
        <w:t>-axes along the line of sight, but this is usually what you want.</w:t>
      </w:r>
    </w:p>
    <w:p w:rsidR="006600F2" w:rsidRDefault="006600F2" w:rsidP="006600F2">
      <w:pPr>
        <w:rPr>
          <w:lang w:bidi="ar-SA"/>
        </w:rPr>
      </w:pPr>
      <w:r>
        <w:rPr>
          <w:noProof/>
          <w:lang w:bidi="ar-SA"/>
        </w:rPr>
        <w:drawing>
          <wp:inline distT="0" distB="0" distL="0" distR="0">
            <wp:extent cx="5486400" cy="2400886"/>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5486400" cy="2400886"/>
                    </a:xfrm>
                    <a:prstGeom prst="rect">
                      <a:avLst/>
                    </a:prstGeom>
                    <a:noFill/>
                    <a:ln w="9525">
                      <a:noFill/>
                      <a:miter lim="800000"/>
                      <a:headEnd/>
                      <a:tailEnd/>
                    </a:ln>
                  </pic:spPr>
                </pic:pic>
              </a:graphicData>
            </a:graphic>
          </wp:inline>
        </w:drawing>
      </w:r>
    </w:p>
    <w:p w:rsidR="00A812AB" w:rsidRDefault="00A812AB" w:rsidP="00A812AB">
      <w:r>
        <w:rPr>
          <w:lang w:bidi="ar-SA"/>
        </w:rPr>
        <w:t xml:space="preserve">The command </w:t>
      </w:r>
      <w:proofErr w:type="spellStart"/>
      <w:proofErr w:type="gramStart"/>
      <w:r w:rsidRPr="00A812AB">
        <w:rPr>
          <w:b/>
          <w:lang w:bidi="ar-SA"/>
        </w:rPr>
        <w:t>glEnable</w:t>
      </w:r>
      <w:proofErr w:type="spellEnd"/>
      <w:r w:rsidRPr="00A812AB">
        <w:rPr>
          <w:b/>
          <w:lang w:bidi="ar-SA"/>
        </w:rPr>
        <w:t>(</w:t>
      </w:r>
      <w:proofErr w:type="gramEnd"/>
      <w:r w:rsidRPr="00A812AB">
        <w:rPr>
          <w:b/>
          <w:lang w:bidi="ar-SA"/>
        </w:rPr>
        <w:t>)</w:t>
      </w:r>
      <w:r>
        <w:rPr>
          <w:lang w:bidi="ar-SA"/>
        </w:rPr>
        <w:t xml:space="preserve"> enables a given OpenGL capability, in our case we are enabling the depth buffer. </w:t>
      </w:r>
      <w:r w:rsidRPr="0021613C">
        <w:rPr>
          <w:color w:val="FF0000"/>
          <w:lang w:bidi="ar-SA"/>
        </w:rPr>
        <w:t xml:space="preserve">The depth buffer </w:t>
      </w:r>
      <w:r w:rsidRPr="0021613C">
        <w:rPr>
          <w:color w:val="FF0000"/>
        </w:rPr>
        <w:t>holds the depth of each pixels of the frame</w:t>
      </w:r>
      <w:r w:rsidRPr="00A812AB">
        <w:t xml:space="preserve">. It is also </w:t>
      </w:r>
      <w:r w:rsidRPr="00C45683">
        <w:rPr>
          <w:color w:val="FF0000"/>
        </w:rPr>
        <w:t>called z buffer</w:t>
      </w:r>
      <w:r w:rsidRPr="00A812AB">
        <w:t>.</w:t>
      </w:r>
      <w:r w:rsidRPr="00A812AB">
        <w:br/>
      </w:r>
      <w:r w:rsidRPr="00A812AB">
        <w:br/>
      </w:r>
      <w:r w:rsidRPr="00B40F40">
        <w:rPr>
          <w:color w:val="FF0000"/>
        </w:rPr>
        <w:t>Depth buffer</w:t>
      </w:r>
      <w:r w:rsidRPr="00A812AB">
        <w:t xml:space="preserve"> is associated with </w:t>
      </w:r>
      <w:r w:rsidRPr="00B40F40">
        <w:rPr>
          <w:color w:val="FF0000"/>
        </w:rPr>
        <w:t>the Depth Test</w:t>
      </w:r>
      <w:r w:rsidRPr="00A812AB">
        <w:t>. For each pixel drawn, the </w:t>
      </w:r>
      <w:r w:rsidRPr="00DF2049">
        <w:rPr>
          <w:color w:val="FF0000"/>
        </w:rPr>
        <w:t>Depth Test </w:t>
      </w:r>
      <w:r w:rsidRPr="00A812AB">
        <w:t xml:space="preserve">compares the current depth stored in the depth buffer with the depth of the new pixel to draw. </w:t>
      </w:r>
      <w:r w:rsidRPr="0092131A">
        <w:rPr>
          <w:color w:val="FF0000"/>
        </w:rPr>
        <w:t>Depending on the result of the test, the pixel is drawn or not</w:t>
      </w:r>
      <w:r w:rsidRPr="00A812AB">
        <w:t>.</w:t>
      </w:r>
      <w:r w:rsidRPr="00A812AB">
        <w:br/>
      </w:r>
      <w:r w:rsidRPr="00A812AB">
        <w:br/>
        <w:t xml:space="preserve">We usually use </w:t>
      </w:r>
      <w:r w:rsidRPr="00F63D13">
        <w:rPr>
          <w:color w:val="FF0000"/>
        </w:rPr>
        <w:t>the depth buffer to draw nearest pixels</w:t>
      </w:r>
      <w:r w:rsidRPr="00A812AB">
        <w:t>, pixels behind are not drawn.</w:t>
      </w:r>
    </w:p>
    <w:p w:rsidR="00AD5695" w:rsidRDefault="00AD5695" w:rsidP="00A812AB">
      <w:r>
        <w:t xml:space="preserve">Now, </w:t>
      </w:r>
      <w:r w:rsidRPr="00325C60">
        <w:rPr>
          <w:color w:val="FF0000"/>
        </w:rPr>
        <w:t>what we need is to define the camera</w:t>
      </w:r>
      <w:r>
        <w:t xml:space="preserve">, by defining the camera we are concerned </w:t>
      </w:r>
      <w:r w:rsidRPr="00325C60">
        <w:rPr>
          <w:color w:val="FF0000"/>
        </w:rPr>
        <w:t>with 3 main parameters,</w:t>
      </w:r>
      <w:r>
        <w:t xml:space="preserve"> </w:t>
      </w:r>
      <w:r w:rsidRPr="00707CDB">
        <w:rPr>
          <w:color w:val="0000FF"/>
        </w:rPr>
        <w:t>where the camera,</w:t>
      </w:r>
      <w:r>
        <w:t xml:space="preserve"> </w:t>
      </w:r>
      <w:r w:rsidRPr="00707CDB">
        <w:rPr>
          <w:color w:val="0000FF"/>
        </w:rPr>
        <w:t>where is it looking at</w:t>
      </w:r>
      <w:r>
        <w:t xml:space="preserve"> and </w:t>
      </w:r>
      <w:r w:rsidRPr="00707CDB">
        <w:rPr>
          <w:color w:val="0000FF"/>
        </w:rPr>
        <w:t>which orientation is it set</w:t>
      </w:r>
      <w:r>
        <w:t>.</w:t>
      </w:r>
    </w:p>
    <w:p w:rsidR="0045294F" w:rsidRDefault="0045294F" w:rsidP="00A812AB">
      <w:r>
        <w:t>The following code snippet shows how to set the camera in open</w:t>
      </w:r>
      <w:bookmarkStart w:id="0" w:name="_GoBack"/>
      <w:bookmarkEnd w:id="0"/>
    </w:p>
    <w:p w:rsidR="0045294F" w:rsidRDefault="0045294F" w:rsidP="0045294F">
      <w:pPr>
        <w:pStyle w:val="CodeBlock"/>
        <w:framePr w:wrap="around"/>
        <w:rPr>
          <w:lang w:bidi="ar-SA"/>
        </w:rPr>
      </w:pPr>
      <w:r>
        <w:rPr>
          <w:lang w:bidi="ar-SA"/>
        </w:rPr>
        <w:t>glMatrixMode(GL_MODELVIEW);</w:t>
      </w:r>
    </w:p>
    <w:p w:rsidR="0045294F" w:rsidRDefault="0045294F" w:rsidP="0045294F">
      <w:pPr>
        <w:pStyle w:val="CodeBlock"/>
        <w:framePr w:wrap="around"/>
        <w:rPr>
          <w:color w:val="2B91AF"/>
          <w:lang w:bidi="ar-SA"/>
        </w:rPr>
      </w:pPr>
      <w:r>
        <w:rPr>
          <w:lang w:bidi="ar-SA"/>
        </w:rPr>
        <w:t>glLoadIdentity();</w:t>
      </w:r>
    </w:p>
    <w:p w:rsidR="0045294F" w:rsidRDefault="0045294F" w:rsidP="0045294F">
      <w:pPr>
        <w:pStyle w:val="CodeBlock"/>
        <w:framePr w:wrap="around"/>
        <w:rPr>
          <w:lang w:bidi="ar-SA"/>
        </w:rPr>
      </w:pPr>
      <w:r>
        <w:rPr>
          <w:lang w:bidi="ar-SA"/>
        </w:rPr>
        <w:t>gluLookAt(</w:t>
      </w:r>
    </w:p>
    <w:p w:rsidR="0045294F" w:rsidRDefault="0045294F" w:rsidP="0045294F">
      <w:pPr>
        <w:pStyle w:val="CodeBlock"/>
        <w:framePr w:wrap="around"/>
        <w:rPr>
          <w:color w:val="008000"/>
          <w:lang w:bidi="ar-SA"/>
        </w:rPr>
      </w:pPr>
      <w:r>
        <w:rPr>
          <w:lang w:bidi="ar-SA"/>
        </w:rPr>
        <w:t xml:space="preserve">                </w:t>
      </w:r>
      <w:r>
        <w:rPr>
          <w:color w:val="008000"/>
          <w:lang w:bidi="ar-SA"/>
        </w:rPr>
        <w:t>//cam pos</w:t>
      </w:r>
    </w:p>
    <w:p w:rsidR="0045294F" w:rsidRDefault="0045294F" w:rsidP="0045294F">
      <w:pPr>
        <w:pStyle w:val="CodeBlock"/>
        <w:framePr w:wrap="around"/>
        <w:rPr>
          <w:lang w:bidi="ar-SA"/>
        </w:rPr>
      </w:pPr>
      <w:r>
        <w:rPr>
          <w:lang w:bidi="ar-SA"/>
        </w:rPr>
        <w:t xml:space="preserve">                30, 40, 20,</w:t>
      </w:r>
    </w:p>
    <w:p w:rsidR="0045294F" w:rsidRDefault="0045294F" w:rsidP="0045294F">
      <w:pPr>
        <w:pStyle w:val="CodeBlock"/>
        <w:framePr w:wrap="around"/>
        <w:rPr>
          <w:color w:val="008000"/>
          <w:lang w:bidi="ar-SA"/>
        </w:rPr>
      </w:pPr>
      <w:r>
        <w:rPr>
          <w:lang w:bidi="ar-SA"/>
        </w:rPr>
        <w:t xml:space="preserve">                </w:t>
      </w:r>
      <w:r>
        <w:rPr>
          <w:color w:val="008000"/>
          <w:lang w:bidi="ar-SA"/>
        </w:rPr>
        <w:t>//looking at</w:t>
      </w:r>
    </w:p>
    <w:p w:rsidR="0045294F" w:rsidRDefault="0045294F" w:rsidP="0045294F">
      <w:pPr>
        <w:pStyle w:val="CodeBlock"/>
        <w:framePr w:wrap="around"/>
        <w:rPr>
          <w:lang w:bidi="ar-SA"/>
        </w:rPr>
      </w:pPr>
      <w:r>
        <w:rPr>
          <w:lang w:bidi="ar-SA"/>
        </w:rPr>
        <w:t xml:space="preserve">                0, 0, 0,</w:t>
      </w:r>
    </w:p>
    <w:p w:rsidR="0045294F" w:rsidRDefault="0045294F" w:rsidP="0045294F">
      <w:pPr>
        <w:pStyle w:val="CodeBlock"/>
        <w:framePr w:wrap="around"/>
        <w:rPr>
          <w:color w:val="008000"/>
          <w:lang w:bidi="ar-SA"/>
        </w:rPr>
      </w:pPr>
      <w:r>
        <w:rPr>
          <w:lang w:bidi="ar-SA"/>
        </w:rPr>
        <w:t xml:space="preserve">                </w:t>
      </w:r>
      <w:r>
        <w:rPr>
          <w:color w:val="008000"/>
          <w:lang w:bidi="ar-SA"/>
        </w:rPr>
        <w:t>//up dir</w:t>
      </w:r>
    </w:p>
    <w:p w:rsidR="0045294F" w:rsidRDefault="0045294F" w:rsidP="0045294F">
      <w:pPr>
        <w:pStyle w:val="CodeBlock"/>
        <w:framePr w:wrap="around"/>
      </w:pPr>
      <w:r>
        <w:rPr>
          <w:lang w:bidi="ar-SA"/>
        </w:rPr>
        <w:t xml:space="preserve">                0, 1, 0);</w:t>
      </w:r>
    </w:p>
    <w:p w:rsidR="0045294F" w:rsidRDefault="0045294F" w:rsidP="0045294F">
      <w:pPr>
        <w:rPr>
          <w:rFonts w:eastAsia="Times New Roman"/>
          <w:bCs/>
          <w:lang w:bidi="ar-SA"/>
        </w:rPr>
      </w:pPr>
    </w:p>
    <w:p w:rsidR="0045294F" w:rsidRPr="00560C74" w:rsidRDefault="0045294F" w:rsidP="0045294F">
      <w:pPr>
        <w:rPr>
          <w:rFonts w:eastAsia="Times New Roman"/>
          <w:lang w:bidi="ar-SA"/>
        </w:rPr>
      </w:pPr>
      <w:r w:rsidRPr="00560C74">
        <w:rPr>
          <w:rFonts w:eastAsia="Times New Roman"/>
          <w:bCs/>
          <w:lang w:bidi="ar-SA"/>
        </w:rPr>
        <w:lastRenderedPageBreak/>
        <w:t>The</w:t>
      </w:r>
      <w:r>
        <w:rPr>
          <w:rFonts w:eastAsia="Times New Roman"/>
          <w:bCs/>
          <w:lang w:bidi="ar-SA"/>
        </w:rPr>
        <w:t xml:space="preserve"> command </w:t>
      </w:r>
      <w:proofErr w:type="spellStart"/>
      <w:r w:rsidRPr="00560C74">
        <w:rPr>
          <w:rFonts w:eastAsia="Times New Roman"/>
          <w:b/>
          <w:bCs/>
          <w:lang w:bidi="ar-SA"/>
        </w:rPr>
        <w:t>gluLookAt</w:t>
      </w:r>
      <w:proofErr w:type="spellEnd"/>
      <w:r w:rsidRPr="00560C74">
        <w:rPr>
          <w:rFonts w:eastAsia="Times New Roman"/>
          <w:lang w:bidi="ar-SA"/>
        </w:rPr>
        <w:t xml:space="preserve"> creates a viewing matrix derived from an eye</w:t>
      </w:r>
      <w:r>
        <w:rPr>
          <w:rFonts w:eastAsia="Times New Roman"/>
          <w:lang w:bidi="ar-SA"/>
        </w:rPr>
        <w:t xml:space="preserve"> </w:t>
      </w:r>
      <w:r w:rsidRPr="00560C74">
        <w:rPr>
          <w:rFonts w:eastAsia="Times New Roman"/>
          <w:lang w:bidi="ar-SA"/>
        </w:rPr>
        <w:t>point, a reference point indicating the center of the</w:t>
      </w:r>
      <w:r>
        <w:rPr>
          <w:rFonts w:eastAsia="Times New Roman"/>
          <w:lang w:bidi="ar-SA"/>
        </w:rPr>
        <w:t xml:space="preserve"> </w:t>
      </w:r>
      <w:r w:rsidRPr="00560C74">
        <w:rPr>
          <w:rFonts w:eastAsia="Times New Roman"/>
          <w:lang w:bidi="ar-SA"/>
        </w:rPr>
        <w:t xml:space="preserve">scene, and an </w:t>
      </w:r>
      <w:r w:rsidRPr="00560C74">
        <w:rPr>
          <w:rFonts w:eastAsia="Times New Roman"/>
          <w:i/>
          <w:iCs/>
          <w:lang w:bidi="ar-SA"/>
        </w:rPr>
        <w:t>UP</w:t>
      </w:r>
      <w:r w:rsidRPr="00560C74">
        <w:rPr>
          <w:rFonts w:eastAsia="Times New Roman"/>
          <w:lang w:bidi="ar-SA"/>
        </w:rPr>
        <w:t xml:space="preserve"> vector.</w:t>
      </w:r>
    </w:p>
    <w:p w:rsidR="0045294F" w:rsidRPr="00560C74" w:rsidRDefault="0045294F" w:rsidP="0045294F">
      <w:pPr>
        <w:rPr>
          <w:rFonts w:eastAsia="Times New Roman"/>
          <w:lang w:bidi="ar-SA"/>
        </w:rPr>
      </w:pPr>
      <w:r w:rsidRPr="00560C74">
        <w:rPr>
          <w:rFonts w:eastAsia="Times New Roman"/>
          <w:lang w:bidi="ar-SA"/>
        </w:rPr>
        <w:t xml:space="preserve"> The matrix maps the reference</w:t>
      </w:r>
      <w:r>
        <w:rPr>
          <w:rFonts w:eastAsia="Times New Roman"/>
          <w:lang w:bidi="ar-SA"/>
        </w:rPr>
        <w:t xml:space="preserve"> </w:t>
      </w:r>
      <w:r w:rsidRPr="00560C74">
        <w:rPr>
          <w:rFonts w:eastAsia="Times New Roman"/>
          <w:lang w:bidi="ar-SA"/>
        </w:rPr>
        <w:t xml:space="preserve">point to the negative </w:t>
      </w:r>
      <w:r w:rsidRPr="00560C74">
        <w:rPr>
          <w:rFonts w:eastAsia="Times New Roman"/>
          <w:i/>
          <w:iCs/>
          <w:lang w:bidi="ar-SA"/>
        </w:rPr>
        <w:t>z</w:t>
      </w:r>
      <w:r>
        <w:rPr>
          <w:rFonts w:eastAsia="Times New Roman"/>
          <w:i/>
          <w:iCs/>
          <w:lang w:bidi="ar-SA"/>
        </w:rPr>
        <w:t xml:space="preserve"> </w:t>
      </w:r>
      <w:r w:rsidRPr="00560C74">
        <w:rPr>
          <w:rFonts w:eastAsia="Times New Roman"/>
          <w:lang w:bidi="ar-SA"/>
        </w:rPr>
        <w:t>axis</w:t>
      </w:r>
      <w:r>
        <w:rPr>
          <w:rFonts w:eastAsia="Times New Roman"/>
          <w:lang w:bidi="ar-SA"/>
        </w:rPr>
        <w:t xml:space="preserve"> </w:t>
      </w:r>
      <w:r w:rsidRPr="00560C74">
        <w:rPr>
          <w:rFonts w:eastAsia="Times New Roman"/>
          <w:lang w:bidi="ar-SA"/>
        </w:rPr>
        <w:t>and the eye point to the origin.  When a typical projection</w:t>
      </w:r>
      <w:r>
        <w:rPr>
          <w:rFonts w:eastAsia="Times New Roman"/>
          <w:lang w:bidi="ar-SA"/>
        </w:rPr>
        <w:t xml:space="preserve"> </w:t>
      </w:r>
      <w:r w:rsidRPr="00560C74">
        <w:rPr>
          <w:rFonts w:eastAsia="Times New Roman"/>
          <w:lang w:bidi="ar-SA"/>
        </w:rPr>
        <w:t>matrix is used, the center of</w:t>
      </w:r>
      <w:r>
        <w:rPr>
          <w:rFonts w:eastAsia="Times New Roman"/>
          <w:lang w:bidi="ar-SA"/>
        </w:rPr>
        <w:t xml:space="preserve"> </w:t>
      </w:r>
      <w:r w:rsidRPr="00560C74">
        <w:rPr>
          <w:rFonts w:eastAsia="Times New Roman"/>
          <w:lang w:bidi="ar-SA"/>
        </w:rPr>
        <w:t>the scene therefore maps to</w:t>
      </w:r>
      <w:r>
        <w:rPr>
          <w:rFonts w:eastAsia="Times New Roman"/>
          <w:lang w:bidi="ar-SA"/>
        </w:rPr>
        <w:t xml:space="preserve"> </w:t>
      </w:r>
      <w:r w:rsidRPr="00560C74">
        <w:rPr>
          <w:rFonts w:eastAsia="Times New Roman"/>
          <w:lang w:bidi="ar-SA"/>
        </w:rPr>
        <w:t>the center of</w:t>
      </w:r>
      <w:r>
        <w:rPr>
          <w:rFonts w:eastAsia="Times New Roman"/>
          <w:lang w:bidi="ar-SA"/>
        </w:rPr>
        <w:t xml:space="preserve"> </w:t>
      </w:r>
      <w:r w:rsidRPr="00560C74">
        <w:rPr>
          <w:rFonts w:eastAsia="Times New Roman"/>
          <w:lang w:bidi="ar-SA"/>
        </w:rPr>
        <w:t>the viewport.  Similarly, the direction</w:t>
      </w:r>
      <w:r>
        <w:rPr>
          <w:rFonts w:eastAsia="Times New Roman"/>
          <w:lang w:bidi="ar-SA"/>
        </w:rPr>
        <w:t xml:space="preserve"> </w:t>
      </w:r>
      <w:r w:rsidRPr="00560C74">
        <w:rPr>
          <w:rFonts w:eastAsia="Times New Roman"/>
          <w:lang w:bidi="ar-SA"/>
        </w:rPr>
        <w:t xml:space="preserve">described by the </w:t>
      </w:r>
      <w:r w:rsidRPr="00560C74">
        <w:rPr>
          <w:rFonts w:eastAsia="Times New Roman"/>
          <w:i/>
          <w:iCs/>
          <w:lang w:bidi="ar-SA"/>
        </w:rPr>
        <w:t>UP</w:t>
      </w:r>
      <w:r w:rsidRPr="00560C74">
        <w:rPr>
          <w:rFonts w:eastAsia="Times New Roman"/>
          <w:lang w:bidi="ar-SA"/>
        </w:rPr>
        <w:t xml:space="preserve"> vector projected onto the</w:t>
      </w:r>
      <w:r>
        <w:rPr>
          <w:rFonts w:eastAsia="Times New Roman"/>
          <w:lang w:bidi="ar-SA"/>
        </w:rPr>
        <w:t xml:space="preserve"> </w:t>
      </w:r>
      <w:r w:rsidRPr="00560C74">
        <w:rPr>
          <w:rFonts w:eastAsia="Times New Roman"/>
          <w:lang w:bidi="ar-SA"/>
        </w:rPr>
        <w:t>viewing</w:t>
      </w:r>
      <w:r>
        <w:rPr>
          <w:rFonts w:eastAsia="Times New Roman"/>
          <w:lang w:bidi="ar-SA"/>
        </w:rPr>
        <w:t xml:space="preserve"> </w:t>
      </w:r>
      <w:r w:rsidRPr="00560C74">
        <w:rPr>
          <w:rFonts w:eastAsia="Times New Roman"/>
          <w:lang w:bidi="ar-SA"/>
        </w:rPr>
        <w:t>plane</w:t>
      </w:r>
      <w:r>
        <w:rPr>
          <w:rFonts w:eastAsia="Times New Roman"/>
          <w:lang w:bidi="ar-SA"/>
        </w:rPr>
        <w:t xml:space="preserve"> </w:t>
      </w:r>
      <w:r w:rsidRPr="00560C74">
        <w:rPr>
          <w:rFonts w:eastAsia="Times New Roman"/>
          <w:lang w:bidi="ar-SA"/>
        </w:rPr>
        <w:t xml:space="preserve">is mapped to the positive </w:t>
      </w:r>
      <w:r w:rsidRPr="00560C74">
        <w:rPr>
          <w:rFonts w:eastAsia="Times New Roman"/>
          <w:i/>
          <w:iCs/>
          <w:lang w:bidi="ar-SA"/>
        </w:rPr>
        <w:t>y</w:t>
      </w:r>
      <w:r w:rsidRPr="00560C74">
        <w:rPr>
          <w:rFonts w:eastAsia="Times New Roman"/>
          <w:lang w:bidi="ar-SA"/>
        </w:rPr>
        <w:t xml:space="preserve"> axis so that it points upward in</w:t>
      </w:r>
      <w:r>
        <w:rPr>
          <w:rFonts w:eastAsia="Times New Roman"/>
          <w:lang w:bidi="ar-SA"/>
        </w:rPr>
        <w:t xml:space="preserve"> </w:t>
      </w:r>
      <w:r w:rsidRPr="00560C74">
        <w:rPr>
          <w:rFonts w:eastAsia="Times New Roman"/>
          <w:lang w:bidi="ar-SA"/>
        </w:rPr>
        <w:t>the viewport.</w:t>
      </w:r>
      <w:r w:rsidRPr="00560C74">
        <w:rPr>
          <w:rFonts w:eastAsia="Times New Roman"/>
          <w:lang w:bidi="ar-SA"/>
        </w:rPr>
        <w:tab/>
        <w:t xml:space="preserve"> The </w:t>
      </w:r>
      <w:r w:rsidRPr="00560C74">
        <w:rPr>
          <w:rFonts w:eastAsia="Times New Roman"/>
          <w:i/>
          <w:iCs/>
          <w:lang w:bidi="ar-SA"/>
        </w:rPr>
        <w:t>UP</w:t>
      </w:r>
      <w:r w:rsidRPr="00560C74">
        <w:rPr>
          <w:rFonts w:eastAsia="Times New Roman"/>
          <w:lang w:bidi="ar-SA"/>
        </w:rPr>
        <w:tab/>
        <w:t>vector must not</w:t>
      </w:r>
      <w:r>
        <w:rPr>
          <w:rFonts w:eastAsia="Times New Roman"/>
          <w:lang w:bidi="ar-SA"/>
        </w:rPr>
        <w:t xml:space="preserve"> </w:t>
      </w:r>
      <w:r w:rsidRPr="00560C74">
        <w:rPr>
          <w:rFonts w:eastAsia="Times New Roman"/>
          <w:lang w:bidi="ar-SA"/>
        </w:rPr>
        <w:t>be parallel to the</w:t>
      </w:r>
      <w:r>
        <w:rPr>
          <w:rFonts w:eastAsia="Times New Roman"/>
          <w:lang w:bidi="ar-SA"/>
        </w:rPr>
        <w:t xml:space="preserve"> line of sight </w:t>
      </w:r>
      <w:r w:rsidRPr="00560C74">
        <w:rPr>
          <w:rFonts w:eastAsia="Times New Roman"/>
          <w:lang w:bidi="ar-SA"/>
        </w:rPr>
        <w:t>from</w:t>
      </w:r>
      <w:r>
        <w:rPr>
          <w:rFonts w:eastAsia="Times New Roman"/>
          <w:lang w:bidi="ar-SA"/>
        </w:rPr>
        <w:t xml:space="preserve"> the eye point to the reference </w:t>
      </w:r>
      <w:r w:rsidRPr="00560C74">
        <w:rPr>
          <w:rFonts w:eastAsia="Times New Roman"/>
          <w:lang w:bidi="ar-SA"/>
        </w:rPr>
        <w:t>point.</w:t>
      </w:r>
    </w:p>
    <w:p w:rsidR="0045294F" w:rsidRPr="00A812AB" w:rsidRDefault="0045294F" w:rsidP="00A812AB"/>
    <w:p w:rsidR="00773864" w:rsidRDefault="0045294F" w:rsidP="00C1479B">
      <w:pPr>
        <w:pStyle w:val="Heading2"/>
        <w:numPr>
          <w:ilvl w:val="0"/>
          <w:numId w:val="4"/>
        </w:numPr>
      </w:pPr>
      <w:r>
        <w:t>Drawing</w:t>
      </w:r>
      <w:r w:rsidR="00773864">
        <w:t xml:space="preserve"> the </w:t>
      </w:r>
      <w:r>
        <w:t>cube</w:t>
      </w:r>
    </w:p>
    <w:p w:rsidR="00560C74" w:rsidRDefault="009C075C" w:rsidP="009C075C">
      <w:pPr>
        <w:rPr>
          <w:rFonts w:eastAsia="Times New Roman"/>
          <w:lang w:bidi="ar-SA"/>
        </w:rPr>
      </w:pPr>
      <w:r>
        <w:rPr>
          <w:rFonts w:eastAsia="Times New Roman"/>
          <w:lang w:bidi="ar-SA"/>
        </w:rPr>
        <w:t>Now after setting the 3D environment we are ready to draw the cube; a cube is drawn using 6 squares here we will show you how to utilize the transformations you learned the previous section to draw the cube.</w:t>
      </w:r>
    </w:p>
    <w:p w:rsidR="00BF692D" w:rsidRDefault="00BF692D" w:rsidP="009C075C">
      <w:pPr>
        <w:rPr>
          <w:rFonts w:eastAsia="Times New Roman"/>
          <w:lang w:bidi="ar-SA"/>
        </w:rPr>
      </w:pPr>
    </w:p>
    <w:p w:rsidR="00BF692D" w:rsidRDefault="00BF692D" w:rsidP="00BF692D">
      <w:pPr>
        <w:pStyle w:val="CodeBlock"/>
        <w:framePr w:wrap="around"/>
        <w:rPr>
          <w:lang w:bidi="ar-SA"/>
        </w:rPr>
      </w:pPr>
      <w:r>
        <w:rPr>
          <w:color w:val="0000FF"/>
          <w:lang w:bidi="ar-SA"/>
        </w:rPr>
        <w:lastRenderedPageBreak/>
        <w:t>void</w:t>
      </w:r>
      <w:r>
        <w:rPr>
          <w:lang w:bidi="ar-SA"/>
        </w:rPr>
        <w:t xml:space="preserve"> DrawCube()</w:t>
      </w:r>
    </w:p>
    <w:p w:rsidR="00BF692D" w:rsidRDefault="00BF692D" w:rsidP="00BF692D">
      <w:pPr>
        <w:pStyle w:val="CodeBlock"/>
        <w:framePr w:wrap="around"/>
        <w:rPr>
          <w:lang w:bidi="ar-SA"/>
        </w:rPr>
      </w:pPr>
      <w:r>
        <w:rPr>
          <w:lang w:bidi="ar-SA"/>
        </w:rPr>
        <w:t>{</w:t>
      </w:r>
    </w:p>
    <w:p w:rsidR="00BF692D" w:rsidRDefault="00BF692D" w:rsidP="00BF692D">
      <w:pPr>
        <w:pStyle w:val="CodeBlock"/>
        <w:framePr w:wrap="around"/>
        <w:rPr>
          <w:color w:val="008000"/>
          <w:lang w:bidi="ar-SA"/>
        </w:rPr>
      </w:pPr>
      <w:r>
        <w:rPr>
          <w:lang w:bidi="ar-SA"/>
        </w:rPr>
        <w:t xml:space="preserve">            </w:t>
      </w:r>
      <w:r>
        <w:rPr>
          <w:color w:val="008000"/>
          <w:lang w:bidi="ar-SA"/>
        </w:rPr>
        <w:t>//+z square</w:t>
      </w:r>
    </w:p>
    <w:p w:rsidR="00BF692D" w:rsidRDefault="00BF692D" w:rsidP="00BF692D">
      <w:pPr>
        <w:pStyle w:val="CodeBlock"/>
        <w:framePr w:wrap="around"/>
        <w:rPr>
          <w:lang w:bidi="ar-SA"/>
        </w:rPr>
      </w:pPr>
      <w:r>
        <w:rPr>
          <w:lang w:bidi="ar-SA"/>
        </w:rPr>
        <w:t xml:space="preserve">            glPushMatrix();</w:t>
      </w:r>
    </w:p>
    <w:p w:rsidR="00BF692D" w:rsidRDefault="00BF692D" w:rsidP="00BF692D">
      <w:pPr>
        <w:pStyle w:val="CodeBlock"/>
        <w:framePr w:wrap="around"/>
        <w:rPr>
          <w:lang w:bidi="ar-SA"/>
        </w:rPr>
      </w:pPr>
      <w:r>
        <w:rPr>
          <w:lang w:bidi="ar-SA"/>
        </w:rPr>
        <w:t xml:space="preserve">            {</w:t>
      </w:r>
    </w:p>
    <w:p w:rsidR="00BF692D" w:rsidRDefault="00BF692D" w:rsidP="00BF692D">
      <w:pPr>
        <w:pStyle w:val="CodeBlock"/>
        <w:framePr w:wrap="around"/>
        <w:rPr>
          <w:lang w:bidi="ar-SA"/>
        </w:rPr>
      </w:pPr>
      <w:r>
        <w:rPr>
          <w:lang w:bidi="ar-SA"/>
        </w:rPr>
        <w:t xml:space="preserve">                glColor3f(1, 0, 0);</w:t>
      </w:r>
    </w:p>
    <w:p w:rsidR="00BF692D" w:rsidRDefault="00BF692D" w:rsidP="00BF692D">
      <w:pPr>
        <w:pStyle w:val="CodeBlock"/>
        <w:framePr w:wrap="around"/>
        <w:rPr>
          <w:lang w:bidi="ar-SA"/>
        </w:rPr>
      </w:pPr>
      <w:r>
        <w:rPr>
          <w:lang w:bidi="ar-SA"/>
        </w:rPr>
        <w:t xml:space="preserve">                glTranslatef(0, 0, .5f);</w:t>
      </w:r>
    </w:p>
    <w:p w:rsidR="00BF692D" w:rsidRDefault="00BF692D" w:rsidP="00BF692D">
      <w:pPr>
        <w:pStyle w:val="CodeBlock"/>
        <w:framePr w:wrap="around"/>
        <w:rPr>
          <w:lang w:bidi="ar-SA"/>
        </w:rPr>
      </w:pPr>
      <w:r>
        <w:rPr>
          <w:lang w:bidi="ar-SA"/>
        </w:rPr>
        <w:t xml:space="preserve">                DrawSquare();</w:t>
      </w:r>
    </w:p>
    <w:p w:rsidR="00BF692D" w:rsidRDefault="00BF692D" w:rsidP="00BF692D">
      <w:pPr>
        <w:pStyle w:val="CodeBlock"/>
        <w:framePr w:wrap="around"/>
        <w:rPr>
          <w:lang w:bidi="ar-SA"/>
        </w:rPr>
      </w:pPr>
      <w:r>
        <w:rPr>
          <w:lang w:bidi="ar-SA"/>
        </w:rPr>
        <w:t xml:space="preserve">            }</w:t>
      </w:r>
    </w:p>
    <w:p w:rsidR="00BF692D" w:rsidRDefault="00BF692D" w:rsidP="00BF692D">
      <w:pPr>
        <w:pStyle w:val="CodeBlock"/>
        <w:framePr w:wrap="around"/>
        <w:rPr>
          <w:lang w:bidi="ar-SA"/>
        </w:rPr>
      </w:pPr>
      <w:r>
        <w:rPr>
          <w:lang w:bidi="ar-SA"/>
        </w:rPr>
        <w:t xml:space="preserve">            glPopMatrix();</w:t>
      </w:r>
    </w:p>
    <w:p w:rsidR="00BF692D" w:rsidRDefault="00BF692D" w:rsidP="00BF692D">
      <w:pPr>
        <w:pStyle w:val="CodeBlock"/>
        <w:framePr w:wrap="around"/>
        <w:rPr>
          <w:color w:val="008000"/>
          <w:lang w:bidi="ar-SA"/>
        </w:rPr>
      </w:pPr>
      <w:r>
        <w:rPr>
          <w:lang w:bidi="ar-SA"/>
        </w:rPr>
        <w:t xml:space="preserve">            </w:t>
      </w:r>
      <w:r>
        <w:rPr>
          <w:color w:val="008000"/>
          <w:lang w:bidi="ar-SA"/>
        </w:rPr>
        <w:t>//-z square</w:t>
      </w:r>
    </w:p>
    <w:p w:rsidR="00BF692D" w:rsidRDefault="00BF692D" w:rsidP="00BF692D">
      <w:pPr>
        <w:pStyle w:val="CodeBlock"/>
        <w:framePr w:wrap="around"/>
        <w:rPr>
          <w:lang w:bidi="ar-SA"/>
        </w:rPr>
      </w:pPr>
      <w:r>
        <w:rPr>
          <w:lang w:bidi="ar-SA"/>
        </w:rPr>
        <w:t xml:space="preserve">            glPushMatrix();</w:t>
      </w:r>
    </w:p>
    <w:p w:rsidR="00BF692D" w:rsidRDefault="00BF692D" w:rsidP="00BF692D">
      <w:pPr>
        <w:pStyle w:val="CodeBlock"/>
        <w:framePr w:wrap="around"/>
        <w:rPr>
          <w:lang w:bidi="ar-SA"/>
        </w:rPr>
      </w:pPr>
      <w:r>
        <w:rPr>
          <w:lang w:bidi="ar-SA"/>
        </w:rPr>
        <w:t xml:space="preserve">            {</w:t>
      </w:r>
    </w:p>
    <w:p w:rsidR="00BF692D" w:rsidRDefault="00BF692D" w:rsidP="00BF692D">
      <w:pPr>
        <w:pStyle w:val="CodeBlock"/>
        <w:framePr w:wrap="around"/>
        <w:rPr>
          <w:lang w:bidi="ar-SA"/>
        </w:rPr>
      </w:pPr>
      <w:r>
        <w:rPr>
          <w:lang w:bidi="ar-SA"/>
        </w:rPr>
        <w:t xml:space="preserve">                glColor3f(0, 1, 0);</w:t>
      </w:r>
    </w:p>
    <w:p w:rsidR="00BF692D" w:rsidRDefault="00BF692D" w:rsidP="00BF692D">
      <w:pPr>
        <w:pStyle w:val="CodeBlock"/>
        <w:framePr w:wrap="around"/>
        <w:rPr>
          <w:lang w:bidi="ar-SA"/>
        </w:rPr>
      </w:pPr>
      <w:r>
        <w:rPr>
          <w:lang w:bidi="ar-SA"/>
        </w:rPr>
        <w:t xml:space="preserve">                glTranslatef(0, 0, -.5f);</w:t>
      </w:r>
    </w:p>
    <w:p w:rsidR="00BF692D" w:rsidRDefault="00BF692D" w:rsidP="00BF692D">
      <w:pPr>
        <w:pStyle w:val="CodeBlock"/>
        <w:framePr w:wrap="around"/>
        <w:rPr>
          <w:lang w:bidi="ar-SA"/>
        </w:rPr>
      </w:pPr>
      <w:r>
        <w:rPr>
          <w:lang w:bidi="ar-SA"/>
        </w:rPr>
        <w:t xml:space="preserve">                DrawSquare();</w:t>
      </w:r>
    </w:p>
    <w:p w:rsidR="00BF692D" w:rsidRDefault="00BF692D" w:rsidP="00BF692D">
      <w:pPr>
        <w:pStyle w:val="CodeBlock"/>
        <w:framePr w:wrap="around"/>
        <w:rPr>
          <w:lang w:bidi="ar-SA"/>
        </w:rPr>
      </w:pPr>
      <w:r>
        <w:rPr>
          <w:lang w:bidi="ar-SA"/>
        </w:rPr>
        <w:t xml:space="preserve">            }</w:t>
      </w:r>
    </w:p>
    <w:p w:rsidR="00BF692D" w:rsidRDefault="00BF692D" w:rsidP="00BF692D">
      <w:pPr>
        <w:pStyle w:val="CodeBlock"/>
        <w:framePr w:wrap="around"/>
        <w:rPr>
          <w:lang w:bidi="ar-SA"/>
        </w:rPr>
      </w:pPr>
      <w:r>
        <w:rPr>
          <w:lang w:bidi="ar-SA"/>
        </w:rPr>
        <w:t xml:space="preserve">            glPopMatrix();</w:t>
      </w:r>
    </w:p>
    <w:p w:rsidR="00BF692D" w:rsidRDefault="00BF692D" w:rsidP="00BF692D">
      <w:pPr>
        <w:pStyle w:val="CodeBlock"/>
        <w:framePr w:wrap="around"/>
        <w:rPr>
          <w:color w:val="008000"/>
          <w:lang w:bidi="ar-SA"/>
        </w:rPr>
      </w:pPr>
      <w:r>
        <w:rPr>
          <w:lang w:bidi="ar-SA"/>
        </w:rPr>
        <w:t xml:space="preserve">            </w:t>
      </w:r>
      <w:r>
        <w:rPr>
          <w:color w:val="008000"/>
          <w:lang w:bidi="ar-SA"/>
        </w:rPr>
        <w:t>//+x square</w:t>
      </w:r>
    </w:p>
    <w:p w:rsidR="00BF692D" w:rsidRDefault="00BF692D" w:rsidP="00BF692D">
      <w:pPr>
        <w:pStyle w:val="CodeBlock"/>
        <w:framePr w:wrap="around"/>
        <w:rPr>
          <w:lang w:bidi="ar-SA"/>
        </w:rPr>
      </w:pPr>
      <w:r>
        <w:rPr>
          <w:lang w:bidi="ar-SA"/>
        </w:rPr>
        <w:t xml:space="preserve">            glPushMatrix();</w:t>
      </w:r>
    </w:p>
    <w:p w:rsidR="00BF692D" w:rsidRDefault="00BF692D" w:rsidP="00BF692D">
      <w:pPr>
        <w:pStyle w:val="CodeBlock"/>
        <w:framePr w:wrap="around"/>
        <w:rPr>
          <w:lang w:bidi="ar-SA"/>
        </w:rPr>
      </w:pPr>
      <w:r>
        <w:rPr>
          <w:lang w:bidi="ar-SA"/>
        </w:rPr>
        <w:t xml:space="preserve">            {</w:t>
      </w:r>
    </w:p>
    <w:p w:rsidR="00BF692D" w:rsidRDefault="00BF692D" w:rsidP="00BF692D">
      <w:pPr>
        <w:pStyle w:val="CodeBlock"/>
        <w:framePr w:wrap="around"/>
        <w:rPr>
          <w:lang w:bidi="ar-SA"/>
        </w:rPr>
      </w:pPr>
      <w:r>
        <w:rPr>
          <w:lang w:bidi="ar-SA"/>
        </w:rPr>
        <w:t xml:space="preserve">                glColor3f(1, .5f, 0);</w:t>
      </w:r>
    </w:p>
    <w:p w:rsidR="00BF692D" w:rsidRDefault="00BF692D" w:rsidP="00BF692D">
      <w:pPr>
        <w:pStyle w:val="CodeBlock"/>
        <w:framePr w:wrap="around"/>
        <w:rPr>
          <w:lang w:bidi="ar-SA"/>
        </w:rPr>
      </w:pPr>
      <w:r>
        <w:rPr>
          <w:lang w:bidi="ar-SA"/>
        </w:rPr>
        <w:t xml:space="preserve">                glTranslatef(.5f, 0, 0);</w:t>
      </w:r>
    </w:p>
    <w:p w:rsidR="00BF692D" w:rsidRDefault="00BF692D" w:rsidP="00BF692D">
      <w:pPr>
        <w:pStyle w:val="CodeBlock"/>
        <w:framePr w:wrap="around"/>
        <w:rPr>
          <w:lang w:bidi="ar-SA"/>
        </w:rPr>
      </w:pPr>
      <w:r>
        <w:rPr>
          <w:lang w:bidi="ar-SA"/>
        </w:rPr>
        <w:t xml:space="preserve">                glRotatef(90, 0, 1, 0);</w:t>
      </w:r>
    </w:p>
    <w:p w:rsidR="00BF692D" w:rsidRDefault="00BF692D" w:rsidP="00BF692D">
      <w:pPr>
        <w:pStyle w:val="CodeBlock"/>
        <w:framePr w:wrap="around"/>
        <w:rPr>
          <w:lang w:bidi="ar-SA"/>
        </w:rPr>
      </w:pPr>
      <w:r>
        <w:rPr>
          <w:lang w:bidi="ar-SA"/>
        </w:rPr>
        <w:t xml:space="preserve">                DrawSquare();</w:t>
      </w:r>
    </w:p>
    <w:p w:rsidR="00BF692D" w:rsidRDefault="00BF692D" w:rsidP="00BF692D">
      <w:pPr>
        <w:pStyle w:val="CodeBlock"/>
        <w:framePr w:wrap="around"/>
        <w:rPr>
          <w:lang w:bidi="ar-SA"/>
        </w:rPr>
      </w:pPr>
      <w:r>
        <w:rPr>
          <w:lang w:bidi="ar-SA"/>
        </w:rPr>
        <w:t xml:space="preserve">            }</w:t>
      </w:r>
    </w:p>
    <w:p w:rsidR="00BF692D" w:rsidRDefault="00BF692D" w:rsidP="00BF692D">
      <w:pPr>
        <w:pStyle w:val="CodeBlock"/>
        <w:framePr w:wrap="around"/>
        <w:rPr>
          <w:lang w:bidi="ar-SA"/>
        </w:rPr>
      </w:pPr>
      <w:r>
        <w:rPr>
          <w:lang w:bidi="ar-SA"/>
        </w:rPr>
        <w:t xml:space="preserve">            glPopMatrix();</w:t>
      </w:r>
    </w:p>
    <w:p w:rsidR="00BF692D" w:rsidRDefault="00BF692D" w:rsidP="00BF692D">
      <w:pPr>
        <w:pStyle w:val="CodeBlock"/>
        <w:framePr w:wrap="around"/>
        <w:rPr>
          <w:color w:val="008000"/>
          <w:lang w:bidi="ar-SA"/>
        </w:rPr>
      </w:pPr>
      <w:r>
        <w:rPr>
          <w:lang w:bidi="ar-SA"/>
        </w:rPr>
        <w:t xml:space="preserve">            </w:t>
      </w:r>
      <w:r>
        <w:rPr>
          <w:color w:val="008000"/>
          <w:lang w:bidi="ar-SA"/>
        </w:rPr>
        <w:t>//-x square</w:t>
      </w:r>
    </w:p>
    <w:p w:rsidR="00BF692D" w:rsidRDefault="00BF692D" w:rsidP="00BF692D">
      <w:pPr>
        <w:pStyle w:val="CodeBlock"/>
        <w:framePr w:wrap="around"/>
        <w:rPr>
          <w:lang w:bidi="ar-SA"/>
        </w:rPr>
      </w:pPr>
      <w:r>
        <w:rPr>
          <w:lang w:bidi="ar-SA"/>
        </w:rPr>
        <w:t xml:space="preserve">            glPushMatrix();</w:t>
      </w:r>
    </w:p>
    <w:p w:rsidR="00BF692D" w:rsidRDefault="00BF692D" w:rsidP="00BF692D">
      <w:pPr>
        <w:pStyle w:val="CodeBlock"/>
        <w:framePr w:wrap="around"/>
        <w:rPr>
          <w:lang w:bidi="ar-SA"/>
        </w:rPr>
      </w:pPr>
      <w:r>
        <w:rPr>
          <w:lang w:bidi="ar-SA"/>
        </w:rPr>
        <w:t xml:space="preserve">            {</w:t>
      </w:r>
    </w:p>
    <w:p w:rsidR="00BF692D" w:rsidRDefault="00BF692D" w:rsidP="00BF692D">
      <w:pPr>
        <w:pStyle w:val="CodeBlock"/>
        <w:framePr w:wrap="around"/>
        <w:rPr>
          <w:lang w:bidi="ar-SA"/>
        </w:rPr>
      </w:pPr>
      <w:r>
        <w:rPr>
          <w:lang w:bidi="ar-SA"/>
        </w:rPr>
        <w:t xml:space="preserve">                glColor3f(0, 1, .5f);</w:t>
      </w:r>
    </w:p>
    <w:p w:rsidR="00BF692D" w:rsidRDefault="00BF692D" w:rsidP="00BF692D">
      <w:pPr>
        <w:pStyle w:val="CodeBlock"/>
        <w:framePr w:wrap="around"/>
        <w:rPr>
          <w:lang w:bidi="ar-SA"/>
        </w:rPr>
      </w:pPr>
      <w:r>
        <w:rPr>
          <w:lang w:bidi="ar-SA"/>
        </w:rPr>
        <w:t xml:space="preserve">                glTranslatef(-.5f, 0, 0);</w:t>
      </w:r>
    </w:p>
    <w:p w:rsidR="00BF692D" w:rsidRDefault="00BF692D" w:rsidP="00BF692D">
      <w:pPr>
        <w:pStyle w:val="CodeBlock"/>
        <w:framePr w:wrap="around"/>
        <w:rPr>
          <w:lang w:bidi="ar-SA"/>
        </w:rPr>
      </w:pPr>
      <w:r>
        <w:rPr>
          <w:lang w:bidi="ar-SA"/>
        </w:rPr>
        <w:t xml:space="preserve">                glRotatef(90, 0, 1, 0);</w:t>
      </w:r>
    </w:p>
    <w:p w:rsidR="00BF692D" w:rsidRDefault="00BF692D" w:rsidP="00BF692D">
      <w:pPr>
        <w:pStyle w:val="CodeBlock"/>
        <w:framePr w:wrap="around"/>
        <w:rPr>
          <w:lang w:bidi="ar-SA"/>
        </w:rPr>
      </w:pPr>
      <w:r>
        <w:rPr>
          <w:lang w:bidi="ar-SA"/>
        </w:rPr>
        <w:t xml:space="preserve">                DrawSquare();</w:t>
      </w:r>
    </w:p>
    <w:p w:rsidR="00BF692D" w:rsidRDefault="00BF692D" w:rsidP="00BF692D">
      <w:pPr>
        <w:pStyle w:val="CodeBlock"/>
        <w:framePr w:wrap="around"/>
        <w:rPr>
          <w:lang w:bidi="ar-SA"/>
        </w:rPr>
      </w:pPr>
      <w:r>
        <w:rPr>
          <w:lang w:bidi="ar-SA"/>
        </w:rPr>
        <w:t xml:space="preserve">            }</w:t>
      </w:r>
    </w:p>
    <w:p w:rsidR="00BF692D" w:rsidRDefault="00BF692D" w:rsidP="00BF692D">
      <w:pPr>
        <w:pStyle w:val="CodeBlock"/>
        <w:framePr w:wrap="around"/>
        <w:rPr>
          <w:lang w:bidi="ar-SA"/>
        </w:rPr>
      </w:pPr>
      <w:r>
        <w:rPr>
          <w:lang w:bidi="ar-SA"/>
        </w:rPr>
        <w:t xml:space="preserve">            glPopMatrix();</w:t>
      </w:r>
    </w:p>
    <w:p w:rsidR="00BF692D" w:rsidRDefault="00BF692D" w:rsidP="00BF692D">
      <w:pPr>
        <w:pStyle w:val="CodeBlock"/>
        <w:framePr w:wrap="around"/>
        <w:rPr>
          <w:color w:val="008000"/>
          <w:lang w:bidi="ar-SA"/>
        </w:rPr>
      </w:pPr>
      <w:r>
        <w:rPr>
          <w:lang w:bidi="ar-SA"/>
        </w:rPr>
        <w:t xml:space="preserve">            </w:t>
      </w:r>
      <w:r>
        <w:rPr>
          <w:color w:val="008000"/>
          <w:lang w:bidi="ar-SA"/>
        </w:rPr>
        <w:t>//+y square</w:t>
      </w:r>
    </w:p>
    <w:p w:rsidR="00BF692D" w:rsidRDefault="00BF692D" w:rsidP="00BF692D">
      <w:pPr>
        <w:pStyle w:val="CodeBlock"/>
        <w:framePr w:wrap="around"/>
        <w:rPr>
          <w:lang w:bidi="ar-SA"/>
        </w:rPr>
      </w:pPr>
      <w:r>
        <w:rPr>
          <w:lang w:bidi="ar-SA"/>
        </w:rPr>
        <w:t xml:space="preserve">            glPushMatrix();</w:t>
      </w:r>
    </w:p>
    <w:p w:rsidR="00BF692D" w:rsidRDefault="00BF692D" w:rsidP="00BF692D">
      <w:pPr>
        <w:pStyle w:val="CodeBlock"/>
        <w:framePr w:wrap="around"/>
        <w:rPr>
          <w:lang w:bidi="ar-SA"/>
        </w:rPr>
      </w:pPr>
      <w:r>
        <w:rPr>
          <w:lang w:bidi="ar-SA"/>
        </w:rPr>
        <w:t xml:space="preserve">            {</w:t>
      </w:r>
    </w:p>
    <w:p w:rsidR="00BF692D" w:rsidRDefault="00BF692D" w:rsidP="00BF692D">
      <w:pPr>
        <w:pStyle w:val="CodeBlock"/>
        <w:framePr w:wrap="around"/>
        <w:rPr>
          <w:lang w:bidi="ar-SA"/>
        </w:rPr>
      </w:pPr>
      <w:r>
        <w:rPr>
          <w:lang w:bidi="ar-SA"/>
        </w:rPr>
        <w:t xml:space="preserve">                glColor3f(.5f, 0, 1);</w:t>
      </w:r>
    </w:p>
    <w:p w:rsidR="00BF692D" w:rsidRDefault="00BF692D" w:rsidP="00BF692D">
      <w:pPr>
        <w:pStyle w:val="CodeBlock"/>
        <w:framePr w:wrap="around"/>
        <w:rPr>
          <w:lang w:bidi="ar-SA"/>
        </w:rPr>
      </w:pPr>
      <w:r>
        <w:rPr>
          <w:lang w:bidi="ar-SA"/>
        </w:rPr>
        <w:t xml:space="preserve">                glTranslatef(0, .5f, 0);</w:t>
      </w:r>
    </w:p>
    <w:p w:rsidR="00BF692D" w:rsidRDefault="00BF692D" w:rsidP="00BF692D">
      <w:pPr>
        <w:pStyle w:val="CodeBlock"/>
        <w:framePr w:wrap="around"/>
        <w:rPr>
          <w:lang w:bidi="ar-SA"/>
        </w:rPr>
      </w:pPr>
      <w:r>
        <w:rPr>
          <w:lang w:bidi="ar-SA"/>
        </w:rPr>
        <w:t xml:space="preserve">                glRotatef(90, 1, 0, 0);</w:t>
      </w:r>
    </w:p>
    <w:p w:rsidR="00BF692D" w:rsidRDefault="00BF692D" w:rsidP="00BF692D">
      <w:pPr>
        <w:pStyle w:val="CodeBlock"/>
        <w:framePr w:wrap="around"/>
        <w:rPr>
          <w:lang w:bidi="ar-SA"/>
        </w:rPr>
      </w:pPr>
      <w:r>
        <w:rPr>
          <w:lang w:bidi="ar-SA"/>
        </w:rPr>
        <w:t xml:space="preserve">                DrawSquare();</w:t>
      </w:r>
    </w:p>
    <w:p w:rsidR="009C075C" w:rsidRPr="00ED23BA" w:rsidRDefault="00BF692D" w:rsidP="00BF692D">
      <w:pPr>
        <w:pStyle w:val="CodeBlock"/>
        <w:framePr w:wrap="around"/>
        <w:rPr>
          <w:rFonts w:eastAsia="Times New Roman"/>
          <w:lang w:bidi="ar-SA"/>
        </w:rPr>
      </w:pPr>
      <w:r>
        <w:rPr>
          <w:lang w:bidi="ar-SA"/>
        </w:rPr>
        <w:t xml:space="preserve">            }</w:t>
      </w:r>
    </w:p>
    <w:p w:rsidR="00BF692D" w:rsidRDefault="00BF692D" w:rsidP="00BF692D">
      <w:pPr>
        <w:pStyle w:val="CodeBlock"/>
        <w:framePr w:wrap="auto" w:vAnchor="margin" w:yAlign="inline"/>
        <w:rPr>
          <w:lang w:bidi="ar-SA"/>
        </w:rPr>
      </w:pPr>
    </w:p>
    <w:p w:rsidR="00BF692D" w:rsidRDefault="00BF692D" w:rsidP="00BF692D">
      <w:pPr>
        <w:pStyle w:val="CodeBlock"/>
        <w:framePr w:wrap="auto" w:vAnchor="margin" w:yAlign="inline"/>
        <w:rPr>
          <w:lang w:bidi="ar-SA"/>
        </w:rPr>
      </w:pPr>
      <w:r>
        <w:rPr>
          <w:lang w:bidi="ar-SA"/>
        </w:rPr>
        <w:t xml:space="preserve">            glPopMatrix();</w:t>
      </w:r>
    </w:p>
    <w:p w:rsidR="00BF692D" w:rsidRDefault="00BF692D" w:rsidP="00BF692D">
      <w:pPr>
        <w:pStyle w:val="CodeBlock"/>
        <w:framePr w:wrap="auto" w:vAnchor="margin" w:yAlign="inline"/>
        <w:rPr>
          <w:color w:val="008000"/>
          <w:lang w:bidi="ar-SA"/>
        </w:rPr>
      </w:pPr>
      <w:r>
        <w:rPr>
          <w:lang w:bidi="ar-SA"/>
        </w:rPr>
        <w:t xml:space="preserve">            </w:t>
      </w:r>
      <w:r>
        <w:rPr>
          <w:color w:val="008000"/>
          <w:lang w:bidi="ar-SA"/>
        </w:rPr>
        <w:t>//-y square</w:t>
      </w:r>
    </w:p>
    <w:p w:rsidR="00BF692D" w:rsidRDefault="00BF692D" w:rsidP="00BF692D">
      <w:pPr>
        <w:pStyle w:val="CodeBlock"/>
        <w:framePr w:wrap="auto" w:vAnchor="margin" w:yAlign="inline"/>
        <w:rPr>
          <w:lang w:bidi="ar-SA"/>
        </w:rPr>
      </w:pPr>
      <w:r>
        <w:rPr>
          <w:lang w:bidi="ar-SA"/>
        </w:rPr>
        <w:t xml:space="preserve">            glPushMatrix();</w:t>
      </w:r>
    </w:p>
    <w:p w:rsidR="00BF692D" w:rsidRDefault="00BF692D" w:rsidP="00BF692D">
      <w:pPr>
        <w:pStyle w:val="CodeBlock"/>
        <w:framePr w:wrap="auto" w:vAnchor="margin" w:yAlign="inline"/>
        <w:rPr>
          <w:lang w:bidi="ar-SA"/>
        </w:rPr>
      </w:pPr>
      <w:r>
        <w:rPr>
          <w:lang w:bidi="ar-SA"/>
        </w:rPr>
        <w:t xml:space="preserve">            {</w:t>
      </w:r>
    </w:p>
    <w:p w:rsidR="00BF692D" w:rsidRDefault="00BF692D" w:rsidP="00BF692D">
      <w:pPr>
        <w:pStyle w:val="CodeBlock"/>
        <w:framePr w:wrap="auto" w:vAnchor="margin" w:yAlign="inline"/>
        <w:rPr>
          <w:lang w:bidi="ar-SA"/>
        </w:rPr>
      </w:pPr>
      <w:r>
        <w:rPr>
          <w:lang w:bidi="ar-SA"/>
        </w:rPr>
        <w:t xml:space="preserve">                glColor3f(1, 0, .5f);</w:t>
      </w:r>
    </w:p>
    <w:p w:rsidR="00BF692D" w:rsidRDefault="00BF692D" w:rsidP="00BF692D">
      <w:pPr>
        <w:pStyle w:val="CodeBlock"/>
        <w:framePr w:wrap="auto" w:vAnchor="margin" w:yAlign="inline"/>
        <w:rPr>
          <w:lang w:bidi="ar-SA"/>
        </w:rPr>
      </w:pPr>
      <w:r>
        <w:rPr>
          <w:lang w:bidi="ar-SA"/>
        </w:rPr>
        <w:t xml:space="preserve">                glTranslatef(0, -.5f, 0);</w:t>
      </w:r>
    </w:p>
    <w:p w:rsidR="00BF692D" w:rsidRDefault="00BF692D" w:rsidP="00BF692D">
      <w:pPr>
        <w:pStyle w:val="CodeBlock"/>
        <w:framePr w:wrap="auto" w:vAnchor="margin" w:yAlign="inline"/>
        <w:rPr>
          <w:lang w:bidi="ar-SA"/>
        </w:rPr>
      </w:pPr>
      <w:r>
        <w:rPr>
          <w:lang w:bidi="ar-SA"/>
        </w:rPr>
        <w:t xml:space="preserve">                glRotatef(90, 1, 0, 0);</w:t>
      </w:r>
    </w:p>
    <w:p w:rsidR="00BF692D" w:rsidRDefault="00BF692D" w:rsidP="00BF692D">
      <w:pPr>
        <w:pStyle w:val="CodeBlock"/>
        <w:framePr w:wrap="auto" w:vAnchor="margin" w:yAlign="inline"/>
        <w:rPr>
          <w:lang w:bidi="ar-SA"/>
        </w:rPr>
      </w:pPr>
      <w:r>
        <w:rPr>
          <w:lang w:bidi="ar-SA"/>
        </w:rPr>
        <w:t xml:space="preserve">                DrawSquare();</w:t>
      </w:r>
    </w:p>
    <w:p w:rsidR="00BF692D" w:rsidRDefault="00BF692D" w:rsidP="00BF692D">
      <w:pPr>
        <w:pStyle w:val="CodeBlock"/>
        <w:framePr w:wrap="auto" w:vAnchor="margin" w:yAlign="inline"/>
        <w:rPr>
          <w:lang w:bidi="ar-SA"/>
        </w:rPr>
      </w:pPr>
      <w:r>
        <w:rPr>
          <w:lang w:bidi="ar-SA"/>
        </w:rPr>
        <w:t xml:space="preserve">            }</w:t>
      </w:r>
    </w:p>
    <w:p w:rsidR="00BF692D" w:rsidRDefault="00BF692D" w:rsidP="00BF692D">
      <w:pPr>
        <w:pStyle w:val="CodeBlock"/>
        <w:framePr w:wrap="auto" w:vAnchor="margin" w:yAlign="inline"/>
        <w:rPr>
          <w:lang w:bidi="ar-SA"/>
        </w:rPr>
      </w:pPr>
      <w:r>
        <w:rPr>
          <w:lang w:bidi="ar-SA"/>
        </w:rPr>
        <w:t xml:space="preserve">            glPopMatrix();</w:t>
      </w:r>
    </w:p>
    <w:p w:rsidR="00BF692D" w:rsidRDefault="00BF692D" w:rsidP="00BF692D">
      <w:pPr>
        <w:pStyle w:val="CodeBlock"/>
        <w:framePr w:wrap="auto" w:vAnchor="margin" w:yAlign="inline"/>
        <w:rPr>
          <w:lang w:bidi="ar-SA"/>
        </w:rPr>
      </w:pPr>
      <w:r>
        <w:rPr>
          <w:lang w:bidi="ar-SA"/>
        </w:rPr>
        <w:t xml:space="preserve">        }</w:t>
      </w:r>
    </w:p>
    <w:p w:rsidR="00BF692D" w:rsidRDefault="00BF692D" w:rsidP="00BF692D">
      <w:pPr>
        <w:pStyle w:val="CodeBlock"/>
        <w:framePr w:wrap="auto" w:vAnchor="margin" w:yAlign="inline"/>
        <w:rPr>
          <w:lang w:bidi="ar-SA"/>
        </w:rPr>
      </w:pPr>
    </w:p>
    <w:p w:rsidR="00BF692D" w:rsidRDefault="00BF692D" w:rsidP="00BF692D">
      <w:pPr>
        <w:pStyle w:val="CodeBlock"/>
        <w:framePr w:wrap="auto" w:vAnchor="margin" w:yAlign="inline"/>
        <w:rPr>
          <w:color w:val="808080"/>
          <w:lang w:bidi="ar-SA"/>
        </w:rPr>
      </w:pPr>
      <w:r>
        <w:rPr>
          <w:lang w:bidi="ar-SA"/>
        </w:rPr>
        <w:t xml:space="preserve">        </w:t>
      </w:r>
      <w:r>
        <w:rPr>
          <w:color w:val="808080"/>
          <w:lang w:bidi="ar-SA"/>
        </w:rPr>
        <w:t>///</w:t>
      </w:r>
      <w:r>
        <w:rPr>
          <w:color w:val="008000"/>
          <w:lang w:bidi="ar-SA"/>
        </w:rPr>
        <w:t xml:space="preserve"> </w:t>
      </w:r>
      <w:r>
        <w:rPr>
          <w:color w:val="808080"/>
          <w:lang w:bidi="ar-SA"/>
        </w:rPr>
        <w:t>&lt;summary&gt;</w:t>
      </w:r>
    </w:p>
    <w:p w:rsidR="00BF692D" w:rsidRDefault="00BF692D" w:rsidP="00BF692D">
      <w:pPr>
        <w:pStyle w:val="CodeBlock"/>
        <w:framePr w:wrap="auto" w:vAnchor="margin" w:yAlign="inline"/>
        <w:rPr>
          <w:color w:val="008000"/>
          <w:lang w:bidi="ar-SA"/>
        </w:rPr>
      </w:pPr>
      <w:r>
        <w:rPr>
          <w:lang w:bidi="ar-SA"/>
        </w:rPr>
        <w:t xml:space="preserve">        </w:t>
      </w:r>
      <w:r>
        <w:rPr>
          <w:color w:val="808080"/>
          <w:lang w:bidi="ar-SA"/>
        </w:rPr>
        <w:t>///</w:t>
      </w:r>
      <w:r>
        <w:rPr>
          <w:color w:val="008000"/>
          <w:lang w:bidi="ar-SA"/>
        </w:rPr>
        <w:t xml:space="preserve"> Draws a 1x1 square with center at (0, 0).</w:t>
      </w:r>
    </w:p>
    <w:p w:rsidR="00BF692D" w:rsidRDefault="00BF692D" w:rsidP="00BF692D">
      <w:pPr>
        <w:pStyle w:val="CodeBlock"/>
        <w:framePr w:wrap="auto" w:vAnchor="margin" w:yAlign="inline"/>
        <w:rPr>
          <w:color w:val="808080"/>
          <w:lang w:bidi="ar-SA"/>
        </w:rPr>
      </w:pPr>
      <w:r>
        <w:rPr>
          <w:lang w:bidi="ar-SA"/>
        </w:rPr>
        <w:t xml:space="preserve">        </w:t>
      </w:r>
      <w:r>
        <w:rPr>
          <w:color w:val="808080"/>
          <w:lang w:bidi="ar-SA"/>
        </w:rPr>
        <w:t>///</w:t>
      </w:r>
      <w:r>
        <w:rPr>
          <w:color w:val="008000"/>
          <w:lang w:bidi="ar-SA"/>
        </w:rPr>
        <w:t xml:space="preserve"> </w:t>
      </w:r>
      <w:r>
        <w:rPr>
          <w:color w:val="808080"/>
          <w:lang w:bidi="ar-SA"/>
        </w:rPr>
        <w:t>&lt;/summary&gt;</w:t>
      </w:r>
    </w:p>
    <w:p w:rsidR="00BF692D" w:rsidRDefault="00BF692D" w:rsidP="00BF692D">
      <w:pPr>
        <w:pStyle w:val="CodeBlock"/>
        <w:framePr w:wrap="auto" w:vAnchor="margin" w:yAlign="inline"/>
        <w:rPr>
          <w:lang w:bidi="ar-SA"/>
        </w:rPr>
      </w:pPr>
      <w:r>
        <w:rPr>
          <w:lang w:bidi="ar-SA"/>
        </w:rPr>
        <w:t xml:space="preserve">        </w:t>
      </w:r>
      <w:r>
        <w:rPr>
          <w:color w:val="0000FF"/>
          <w:lang w:bidi="ar-SA"/>
        </w:rPr>
        <w:t>public</w:t>
      </w:r>
      <w:r>
        <w:rPr>
          <w:lang w:bidi="ar-SA"/>
        </w:rPr>
        <w:t xml:space="preserve"> </w:t>
      </w:r>
      <w:r>
        <w:rPr>
          <w:color w:val="0000FF"/>
          <w:lang w:bidi="ar-SA"/>
        </w:rPr>
        <w:t>void</w:t>
      </w:r>
      <w:r>
        <w:rPr>
          <w:lang w:bidi="ar-SA"/>
        </w:rPr>
        <w:t xml:space="preserve"> DrawSquare()</w:t>
      </w:r>
    </w:p>
    <w:p w:rsidR="00BF692D" w:rsidRDefault="00BF692D" w:rsidP="00BF692D">
      <w:pPr>
        <w:pStyle w:val="CodeBlock"/>
        <w:framePr w:wrap="auto" w:vAnchor="margin" w:yAlign="inline"/>
        <w:rPr>
          <w:lang w:bidi="ar-SA"/>
        </w:rPr>
      </w:pPr>
      <w:r>
        <w:rPr>
          <w:lang w:bidi="ar-SA"/>
        </w:rPr>
        <w:t xml:space="preserve">        {</w:t>
      </w:r>
    </w:p>
    <w:p w:rsidR="00BF692D" w:rsidRDefault="00BF692D" w:rsidP="00BF692D">
      <w:pPr>
        <w:pStyle w:val="CodeBlock"/>
        <w:framePr w:wrap="auto" w:vAnchor="margin" w:yAlign="inline"/>
        <w:rPr>
          <w:lang w:bidi="ar-SA"/>
        </w:rPr>
      </w:pPr>
      <w:r>
        <w:rPr>
          <w:lang w:bidi="ar-SA"/>
        </w:rPr>
        <w:t xml:space="preserve">            glBegin(GL_QUADS);</w:t>
      </w:r>
    </w:p>
    <w:p w:rsidR="00BF692D" w:rsidRDefault="00BF692D" w:rsidP="00BF692D">
      <w:pPr>
        <w:pStyle w:val="CodeBlock"/>
        <w:framePr w:wrap="auto" w:vAnchor="margin" w:yAlign="inline"/>
        <w:rPr>
          <w:lang w:bidi="ar-SA"/>
        </w:rPr>
      </w:pPr>
      <w:r>
        <w:rPr>
          <w:lang w:bidi="ar-SA"/>
        </w:rPr>
        <w:t xml:space="preserve">            glVertex2f(-.5f, -.5f);</w:t>
      </w:r>
    </w:p>
    <w:p w:rsidR="00BF692D" w:rsidRDefault="00BF692D" w:rsidP="00BF692D">
      <w:pPr>
        <w:pStyle w:val="CodeBlock"/>
        <w:framePr w:wrap="auto" w:vAnchor="margin" w:yAlign="inline"/>
        <w:rPr>
          <w:lang w:bidi="ar-SA"/>
        </w:rPr>
      </w:pPr>
      <w:r>
        <w:rPr>
          <w:lang w:bidi="ar-SA"/>
        </w:rPr>
        <w:t xml:space="preserve">            glVertex2f(.5f, -.5f);</w:t>
      </w:r>
    </w:p>
    <w:p w:rsidR="00BF692D" w:rsidRDefault="00BF692D" w:rsidP="00BF692D">
      <w:pPr>
        <w:pStyle w:val="CodeBlock"/>
        <w:framePr w:wrap="auto" w:vAnchor="margin" w:yAlign="inline"/>
        <w:rPr>
          <w:lang w:bidi="ar-SA"/>
        </w:rPr>
      </w:pPr>
      <w:r>
        <w:rPr>
          <w:lang w:bidi="ar-SA"/>
        </w:rPr>
        <w:t xml:space="preserve">            glVertex2f(.5f, .5f);</w:t>
      </w:r>
    </w:p>
    <w:p w:rsidR="00BF692D" w:rsidRDefault="00BF692D" w:rsidP="00BF692D">
      <w:pPr>
        <w:pStyle w:val="CodeBlock"/>
        <w:framePr w:wrap="auto" w:vAnchor="margin" w:yAlign="inline"/>
        <w:rPr>
          <w:lang w:bidi="ar-SA"/>
        </w:rPr>
      </w:pPr>
      <w:r>
        <w:rPr>
          <w:lang w:bidi="ar-SA"/>
        </w:rPr>
        <w:t xml:space="preserve">            glVertex2f(-.5f, .5f);</w:t>
      </w:r>
    </w:p>
    <w:p w:rsidR="00BF692D" w:rsidRDefault="00BF692D" w:rsidP="00BF692D">
      <w:pPr>
        <w:pStyle w:val="CodeBlock"/>
        <w:framePr w:wrap="auto" w:vAnchor="margin" w:yAlign="inline"/>
        <w:rPr>
          <w:lang w:bidi="ar-SA"/>
        </w:rPr>
      </w:pPr>
      <w:r>
        <w:rPr>
          <w:lang w:bidi="ar-SA"/>
        </w:rPr>
        <w:t xml:space="preserve">            glEnd();</w:t>
      </w:r>
    </w:p>
    <w:p w:rsidR="00BF692D" w:rsidRDefault="00BF692D" w:rsidP="00BF692D">
      <w:pPr>
        <w:pStyle w:val="CodeBlock"/>
        <w:framePr w:wrap="auto" w:vAnchor="margin" w:yAlign="inline"/>
        <w:rPr>
          <w:rFonts w:eastAsia="Times New Roman"/>
          <w:lang w:bidi="ar-SA"/>
        </w:rPr>
      </w:pPr>
      <w:r>
        <w:rPr>
          <w:lang w:bidi="ar-SA"/>
        </w:rPr>
        <w:t xml:space="preserve">        }</w:t>
      </w:r>
    </w:p>
    <w:p w:rsidR="00773864" w:rsidRDefault="00AB3BB8" w:rsidP="00773864">
      <w:r>
        <w:t xml:space="preserve">Finally the display </w:t>
      </w:r>
      <w:proofErr w:type="spellStart"/>
      <w:r>
        <w:t>funciton</w:t>
      </w:r>
      <w:proofErr w:type="spellEnd"/>
      <w:r>
        <w:t xml:space="preserve"> should looks like this:</w:t>
      </w:r>
    </w:p>
    <w:p w:rsidR="00AB3BB8" w:rsidRDefault="00AB3BB8" w:rsidP="00AB3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color w:val="0000FF"/>
          <w:lang w:bidi="ar-SA"/>
        </w:rPr>
        <w:t>void</w:t>
      </w:r>
      <w:r>
        <w:rPr>
          <w:rFonts w:ascii="Courier New" w:hAnsi="Courier New" w:cs="Courier New"/>
          <w:noProof/>
          <w:lang w:bidi="ar-SA"/>
        </w:rPr>
        <w:t xml:space="preserve"> OnDisplay() </w:t>
      </w:r>
    </w:p>
    <w:p w:rsidR="00AB3BB8" w:rsidRDefault="00AB3BB8" w:rsidP="00AB3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w:t>
      </w:r>
    </w:p>
    <w:p w:rsidR="00AB3BB8" w:rsidRDefault="00AB3BB8" w:rsidP="00AB3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ab/>
        <w:t>glClearColor(0, 0, 0, 1);</w:t>
      </w:r>
    </w:p>
    <w:p w:rsidR="00AB3BB8" w:rsidRDefault="00AB3BB8" w:rsidP="00AB3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 xml:space="preserve">    glClear(GL_COLOR_BUFFER_BIT | GL_DEPTH_BUFFER_BIT);</w:t>
      </w:r>
    </w:p>
    <w:p w:rsidR="00AB3BB8" w:rsidRDefault="00AB3BB8" w:rsidP="00AB3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 xml:space="preserve">    glPushMatrix();</w:t>
      </w:r>
    </w:p>
    <w:p w:rsidR="00AB3BB8" w:rsidRDefault="00AB3BB8" w:rsidP="00AB3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ab/>
        <w:t>{</w:t>
      </w:r>
    </w:p>
    <w:p w:rsidR="00AB3BB8" w:rsidRDefault="00AB3BB8" w:rsidP="00AB3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 xml:space="preserve">        glScalef(10, 10, 10);</w:t>
      </w:r>
    </w:p>
    <w:p w:rsidR="00AB3BB8" w:rsidRDefault="00AB3BB8" w:rsidP="00AB3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lang w:bidi="ar-SA"/>
        </w:rPr>
      </w:pPr>
      <w:r>
        <w:rPr>
          <w:rFonts w:ascii="Courier New" w:hAnsi="Courier New" w:cs="Courier New"/>
          <w:noProof/>
          <w:lang w:bidi="ar-SA"/>
        </w:rPr>
        <w:t xml:space="preserve">        </w:t>
      </w:r>
      <w:r>
        <w:rPr>
          <w:rFonts w:ascii="Courier New" w:hAnsi="Courier New" w:cs="Courier New"/>
          <w:noProof/>
          <w:color w:val="008000"/>
          <w:lang w:bidi="ar-SA"/>
        </w:rPr>
        <w:t>// Inside OnPaint</w:t>
      </w:r>
    </w:p>
    <w:p w:rsidR="00AB3BB8" w:rsidRDefault="00AB3BB8" w:rsidP="00AB3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ab/>
      </w:r>
      <w:r>
        <w:rPr>
          <w:rFonts w:ascii="Courier New" w:hAnsi="Courier New" w:cs="Courier New"/>
          <w:noProof/>
          <w:lang w:bidi="ar-SA"/>
        </w:rPr>
        <w:tab/>
        <w:t>glRotatef(fRotAroundZ, 0, 1, 0);</w:t>
      </w:r>
    </w:p>
    <w:p w:rsidR="00AB3BB8" w:rsidRDefault="00AB3BB8" w:rsidP="00AB3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 xml:space="preserve">        DrawCube();</w:t>
      </w:r>
    </w:p>
    <w:p w:rsidR="00AB3BB8" w:rsidRDefault="00AB3BB8" w:rsidP="00AB3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 xml:space="preserve">        </w:t>
      </w:r>
    </w:p>
    <w:p w:rsidR="00AB3BB8" w:rsidRDefault="00AB3BB8" w:rsidP="00AB3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lang w:bidi="ar-SA"/>
        </w:rPr>
      </w:pPr>
      <w:r>
        <w:rPr>
          <w:rFonts w:ascii="Courier New" w:hAnsi="Courier New" w:cs="Courier New"/>
          <w:noProof/>
          <w:lang w:bidi="ar-SA"/>
        </w:rPr>
        <w:t xml:space="preserve">        </w:t>
      </w:r>
      <w:r>
        <w:rPr>
          <w:rFonts w:ascii="Courier New" w:hAnsi="Courier New" w:cs="Courier New"/>
          <w:noProof/>
          <w:color w:val="008000"/>
          <w:lang w:bidi="ar-SA"/>
        </w:rPr>
        <w:t>//glutWireTeapot(2);//size = 2</w:t>
      </w:r>
    </w:p>
    <w:p w:rsidR="00AB3BB8" w:rsidRDefault="00AB3BB8" w:rsidP="00AB3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 xml:space="preserve">    }</w:t>
      </w:r>
    </w:p>
    <w:p w:rsidR="00AB3BB8" w:rsidRDefault="00AB3BB8" w:rsidP="00AB3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 xml:space="preserve">    glPopMatrix();</w:t>
      </w:r>
    </w:p>
    <w:p w:rsidR="00AB3BB8" w:rsidRDefault="00AB3BB8" w:rsidP="00AB3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p>
    <w:p w:rsidR="00BF692D" w:rsidRDefault="00AB3BB8" w:rsidP="00AB3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 xml:space="preserve">    glutSwapBuffers();</w:t>
      </w:r>
    </w:p>
    <w:p w:rsidR="00AB3BB8" w:rsidRPr="00AB3BB8" w:rsidRDefault="00AB3BB8" w:rsidP="00AB3B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lang w:bidi="ar-SA"/>
        </w:rPr>
      </w:pPr>
      <w:r>
        <w:rPr>
          <w:rFonts w:ascii="Courier New" w:hAnsi="Courier New" w:cs="Courier New"/>
          <w:noProof/>
          <w:lang w:bidi="ar-SA"/>
        </w:rPr>
        <w:t>}</w:t>
      </w:r>
    </w:p>
    <w:p w:rsidR="00AC09FC" w:rsidRDefault="00AB3BB8" w:rsidP="00C1479B">
      <w:pPr>
        <w:pStyle w:val="Heading2"/>
        <w:numPr>
          <w:ilvl w:val="0"/>
          <w:numId w:val="4"/>
        </w:numPr>
      </w:pPr>
      <w:r>
        <w:rPr>
          <w:rStyle w:val="Strong"/>
        </w:rPr>
        <w:lastRenderedPageBreak/>
        <w:t>use idle event to handle animation</w:t>
      </w:r>
    </w:p>
    <w:p w:rsidR="00B342C2" w:rsidRDefault="00AB3BB8" w:rsidP="000907B1">
      <w:r>
        <w:t xml:space="preserve">Using the idle event </w:t>
      </w:r>
      <w:r w:rsidR="000907B1">
        <w:t>illustrated in lab 2 we can create animation. To check the animation you should try to rotate the cube using the ‘Q’ and ‘E’ it will rotate the cube around the Y-axes.</w:t>
      </w:r>
    </w:p>
    <w:p w:rsidR="00B342C2" w:rsidRDefault="00B342C2" w:rsidP="00B342C2">
      <w:r>
        <w:t>Finally, add the rotation transform before the cube in the rendering method.</w:t>
      </w:r>
    </w:p>
    <w:p w:rsidR="00B342C2" w:rsidRDefault="00B342C2" w:rsidP="00B342C2">
      <w:pPr>
        <w:pStyle w:val="CodeBlock"/>
        <w:framePr w:wrap="around"/>
        <w:rPr>
          <w:lang w:bidi="ar-SA"/>
        </w:rPr>
      </w:pPr>
      <w:r>
        <w:rPr>
          <w:lang w:bidi="ar-SA"/>
        </w:rPr>
        <w:t>// Inside OnPaint</w:t>
      </w:r>
    </w:p>
    <w:p w:rsidR="00B342C2" w:rsidRDefault="00B342C2" w:rsidP="00B342C2">
      <w:pPr>
        <w:pStyle w:val="CodeBlock"/>
        <w:framePr w:wrap="around"/>
        <w:rPr>
          <w:lang w:bidi="ar-SA"/>
        </w:rPr>
      </w:pPr>
      <w:r>
        <w:rPr>
          <w:lang w:bidi="ar-SA"/>
        </w:rPr>
        <w:t xml:space="preserve">                glRotatef(angle, 0, 1, 0);</w:t>
      </w:r>
    </w:p>
    <w:p w:rsidR="00B342C2" w:rsidRPr="00B342C2" w:rsidRDefault="00B342C2" w:rsidP="00B342C2">
      <w:pPr>
        <w:pStyle w:val="CodeBlock"/>
        <w:framePr w:wrap="around"/>
      </w:pPr>
      <w:r>
        <w:rPr>
          <w:lang w:bidi="ar-SA"/>
        </w:rPr>
        <w:t xml:space="preserve">                DrawCube();</w:t>
      </w:r>
    </w:p>
    <w:p w:rsidR="00773864" w:rsidRDefault="00773864" w:rsidP="00C1479B">
      <w:pPr>
        <w:pStyle w:val="Heading2"/>
        <w:numPr>
          <w:ilvl w:val="0"/>
          <w:numId w:val="4"/>
        </w:numPr>
      </w:pPr>
      <w:r>
        <w:t>Drawing predefined OpenGl Objects</w:t>
      </w:r>
    </w:p>
    <w:p w:rsidR="00165C4B" w:rsidRDefault="002B1289" w:rsidP="000907B1">
      <w:r>
        <w:t xml:space="preserve">To draw any of the predefined shapes in the glut library we need first to initialize the glut library by </w:t>
      </w:r>
      <w:r w:rsidR="00165C4B">
        <w:t xml:space="preserve">making a call to the </w:t>
      </w:r>
      <w:proofErr w:type="spellStart"/>
      <w:proofErr w:type="gramStart"/>
      <w:r w:rsidR="00165C4B" w:rsidRPr="00165C4B">
        <w:rPr>
          <w:b/>
        </w:rPr>
        <w:t>glutInit</w:t>
      </w:r>
      <w:proofErr w:type="spellEnd"/>
      <w:r w:rsidR="00165C4B" w:rsidRPr="00165C4B">
        <w:rPr>
          <w:b/>
        </w:rPr>
        <w:t>(</w:t>
      </w:r>
      <w:proofErr w:type="gramEnd"/>
      <w:r w:rsidR="00165C4B" w:rsidRPr="00165C4B">
        <w:rPr>
          <w:b/>
        </w:rPr>
        <w:t>)</w:t>
      </w:r>
      <w:r w:rsidR="00165C4B">
        <w:t xml:space="preserve"> command inside </w:t>
      </w:r>
      <w:r>
        <w:t xml:space="preserve">the </w:t>
      </w:r>
      <w:r w:rsidR="00165C4B">
        <w:rPr>
          <w:rFonts w:ascii="Consolas" w:hAnsi="Consolas" w:cs="Times New Roman"/>
          <w:noProof/>
          <w:sz w:val="20"/>
          <w:szCs w:val="20"/>
          <w:lang w:bidi="ar-SA"/>
        </w:rPr>
        <w:t>InitGraphics</w:t>
      </w:r>
      <w:r w:rsidR="00165C4B">
        <w:t xml:space="preserve"> </w:t>
      </w:r>
      <w:r w:rsidR="000907B1">
        <w:t xml:space="preserve">which is done before. </w:t>
      </w:r>
    </w:p>
    <w:p w:rsidR="00165C4B" w:rsidRDefault="00165C4B" w:rsidP="000907B1">
      <w:r>
        <w:t>Now, we can draw any of the shapes inside our rendering method (</w:t>
      </w:r>
      <w:proofErr w:type="spellStart"/>
      <w:r w:rsidR="000907B1">
        <w:t>OnDisplay</w:t>
      </w:r>
      <w:proofErr w:type="spellEnd"/>
      <w:r w:rsidR="000907B1">
        <w:t xml:space="preserve"> function</w:t>
      </w:r>
      <w:r>
        <w:t>), the following code snippet shows how to draw a wired Teapot.</w:t>
      </w:r>
    </w:p>
    <w:p w:rsidR="00165C4B" w:rsidRDefault="00165C4B" w:rsidP="00165C4B">
      <w:pPr>
        <w:pStyle w:val="CodeBlock"/>
        <w:framePr w:wrap="around"/>
        <w:rPr>
          <w:lang w:bidi="ar-SA"/>
        </w:rPr>
      </w:pPr>
      <w:r>
        <w:rPr>
          <w:lang w:bidi="ar-SA"/>
        </w:rPr>
        <w:t>// Inside OnPaint</w:t>
      </w:r>
    </w:p>
    <w:p w:rsidR="00165C4B" w:rsidRDefault="00165C4B" w:rsidP="00165C4B">
      <w:pPr>
        <w:pStyle w:val="CodeBlock"/>
        <w:framePr w:wrap="around"/>
        <w:rPr>
          <w:lang w:bidi="ar-SA"/>
        </w:rPr>
      </w:pPr>
      <w:r>
        <w:rPr>
          <w:lang w:bidi="ar-SA"/>
        </w:rPr>
        <w:t>glutWireTeapot(2);</w:t>
      </w:r>
      <w:r w:rsidR="000907B1">
        <w:rPr>
          <w:lang w:bidi="ar-SA"/>
        </w:rPr>
        <w:tab/>
      </w:r>
      <w:r>
        <w:rPr>
          <w:lang w:bidi="ar-SA"/>
        </w:rPr>
        <w:t>//size = 2</w:t>
      </w:r>
    </w:p>
    <w:p w:rsidR="00165C4B" w:rsidRDefault="00165C4B" w:rsidP="006600F2">
      <w:pPr>
        <w:rPr>
          <w:lang w:bidi="ar-SA"/>
        </w:rPr>
      </w:pPr>
    </w:p>
    <w:p w:rsidR="00165C4B" w:rsidRDefault="00165C4B" w:rsidP="00165C4B">
      <w:pPr>
        <w:rPr>
          <w:lang w:bidi="ar-SA"/>
        </w:rPr>
      </w:pPr>
      <w:r>
        <w:rPr>
          <w:lang w:bidi="ar-SA"/>
        </w:rPr>
        <w:t>The following screenshot was taken for a wired teapot of size 2.</w:t>
      </w:r>
    </w:p>
    <w:p w:rsidR="00ED23BA" w:rsidRDefault="000907B1" w:rsidP="006600F2">
      <w:pPr>
        <w:rPr>
          <w:lang w:bidi="ar-SA"/>
        </w:rPr>
      </w:pPr>
      <w:r>
        <w:rPr>
          <w:noProof/>
          <w:lang w:bidi="ar-SA"/>
        </w:rPr>
        <w:drawing>
          <wp:inline distT="0" distB="0" distL="0" distR="0">
            <wp:extent cx="3181350" cy="238462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181350" cy="2384629"/>
                    </a:xfrm>
                    <a:prstGeom prst="rect">
                      <a:avLst/>
                    </a:prstGeom>
                    <a:noFill/>
                    <a:ln w="9525">
                      <a:noFill/>
                      <a:miter lim="800000"/>
                      <a:headEnd/>
                      <a:tailEnd/>
                    </a:ln>
                  </pic:spPr>
                </pic:pic>
              </a:graphicData>
            </a:graphic>
          </wp:inline>
        </w:drawing>
      </w:r>
    </w:p>
    <w:p w:rsidR="001545EC" w:rsidRDefault="007360E5" w:rsidP="006600F2">
      <w:pPr>
        <w:rPr>
          <w:lang w:bidi="ar-SA"/>
        </w:rPr>
      </w:pPr>
      <w:r>
        <w:rPr>
          <w:lang w:bidi="ar-SA"/>
        </w:rPr>
        <w:t>All shapes are available in pairs wired and solid, some of the shapes available are listed below.</w:t>
      </w:r>
    </w:p>
    <w:p w:rsidR="007360E5" w:rsidRDefault="007360E5" w:rsidP="006600F2">
      <w:pPr>
        <w:rPr>
          <w:lang w:bidi="ar-SA"/>
        </w:rPr>
      </w:pPr>
      <w:r>
        <w:rPr>
          <w:lang w:bidi="ar-SA"/>
        </w:rPr>
        <w:t xml:space="preserve">Cone, Cube, Sphere, </w:t>
      </w:r>
      <w:proofErr w:type="spellStart"/>
      <w:r>
        <w:rPr>
          <w:lang w:bidi="ar-SA"/>
        </w:rPr>
        <w:t>Torus</w:t>
      </w:r>
      <w:proofErr w:type="gramStart"/>
      <w:r w:rsidR="00165C4B">
        <w:rPr>
          <w:lang w:bidi="ar-SA"/>
        </w:rPr>
        <w:t>,</w:t>
      </w:r>
      <w:r>
        <w:rPr>
          <w:lang w:bidi="ar-SA"/>
        </w:rPr>
        <w:t>Teapot</w:t>
      </w:r>
      <w:proofErr w:type="spellEnd"/>
      <w:proofErr w:type="gramEnd"/>
      <w:r w:rsidR="00165C4B">
        <w:rPr>
          <w:lang w:bidi="ar-SA"/>
        </w:rPr>
        <w:t xml:space="preserve"> and</w:t>
      </w:r>
      <w:r>
        <w:rPr>
          <w:lang w:bidi="ar-SA"/>
        </w:rPr>
        <w:t xml:space="preserve"> many others.</w:t>
      </w:r>
    </w:p>
    <w:sectPr w:rsidR="007360E5" w:rsidSect="004A691A">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02" w:rsidRDefault="00AB3702" w:rsidP="00584E5E">
      <w:pPr>
        <w:pStyle w:val="NoSpacing"/>
      </w:pPr>
      <w:r>
        <w:separator/>
      </w:r>
    </w:p>
  </w:endnote>
  <w:endnote w:type="continuationSeparator" w:id="0">
    <w:p w:rsidR="00AB3702" w:rsidRDefault="00AB3702" w:rsidP="00584E5E">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23039"/>
      <w:docPartObj>
        <w:docPartGallery w:val="Page Numbers (Bottom of Page)"/>
        <w:docPartUnique/>
      </w:docPartObj>
    </w:sdtPr>
    <w:sdtEndPr/>
    <w:sdtContent>
      <w:p w:rsidR="00AC09FC" w:rsidRDefault="00AB3702">
        <w:pPr>
          <w:pStyle w:val="Footer"/>
          <w:jc w:val="center"/>
        </w:pPr>
        <w:r>
          <w:fldChar w:fldCharType="begin"/>
        </w:r>
        <w:r>
          <w:instrText xml:space="preserve"> PAGE   \* MERGEFORMAT </w:instrText>
        </w:r>
        <w:r>
          <w:fldChar w:fldCharType="separate"/>
        </w:r>
        <w:r w:rsidR="00707CDB">
          <w:rPr>
            <w:noProof/>
          </w:rPr>
          <w:t>3</w:t>
        </w:r>
        <w:r>
          <w:rPr>
            <w:noProof/>
          </w:rPr>
          <w:fldChar w:fldCharType="end"/>
        </w:r>
      </w:p>
    </w:sdtContent>
  </w:sdt>
  <w:p w:rsidR="00AC09FC" w:rsidRDefault="00AC0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02" w:rsidRDefault="00AB3702" w:rsidP="00584E5E">
      <w:pPr>
        <w:pStyle w:val="NoSpacing"/>
      </w:pPr>
      <w:r>
        <w:separator/>
      </w:r>
    </w:p>
  </w:footnote>
  <w:footnote w:type="continuationSeparator" w:id="0">
    <w:p w:rsidR="00AB3702" w:rsidRDefault="00AB3702" w:rsidP="00584E5E">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F5F"/>
    <w:multiLevelType w:val="hybridMultilevel"/>
    <w:tmpl w:val="E62C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74BB7"/>
    <w:multiLevelType w:val="hybridMultilevel"/>
    <w:tmpl w:val="58284D3A"/>
    <w:lvl w:ilvl="0" w:tplc="C5C8279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11355F12"/>
    <w:multiLevelType w:val="multilevel"/>
    <w:tmpl w:val="07BA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53A61"/>
    <w:multiLevelType w:val="multilevel"/>
    <w:tmpl w:val="CBB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40DA6"/>
    <w:multiLevelType w:val="multilevel"/>
    <w:tmpl w:val="98CA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96221"/>
    <w:multiLevelType w:val="hybridMultilevel"/>
    <w:tmpl w:val="97368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5042A2"/>
    <w:multiLevelType w:val="hybridMultilevel"/>
    <w:tmpl w:val="EEFCE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67A8"/>
    <w:multiLevelType w:val="multilevel"/>
    <w:tmpl w:val="C1E27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1B6AD7"/>
    <w:multiLevelType w:val="multilevel"/>
    <w:tmpl w:val="2082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D4CC4"/>
    <w:multiLevelType w:val="multilevel"/>
    <w:tmpl w:val="7DFA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2839A1"/>
    <w:multiLevelType w:val="multilevel"/>
    <w:tmpl w:val="0BD0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391AAA"/>
    <w:multiLevelType w:val="hybridMultilevel"/>
    <w:tmpl w:val="94EA7488"/>
    <w:lvl w:ilvl="0" w:tplc="C5C8279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58336531"/>
    <w:multiLevelType w:val="hybridMultilevel"/>
    <w:tmpl w:val="A456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F74BF1"/>
    <w:multiLevelType w:val="hybridMultilevel"/>
    <w:tmpl w:val="E194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60E"/>
    <w:multiLevelType w:val="hybridMultilevel"/>
    <w:tmpl w:val="45BA7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641F50"/>
    <w:multiLevelType w:val="hybridMultilevel"/>
    <w:tmpl w:val="BCCC78D2"/>
    <w:lvl w:ilvl="0" w:tplc="C5C8279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nsid w:val="74F3612A"/>
    <w:multiLevelType w:val="hybridMultilevel"/>
    <w:tmpl w:val="959E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C50D65"/>
    <w:multiLevelType w:val="hybridMultilevel"/>
    <w:tmpl w:val="01C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A966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7"/>
  </w:num>
  <w:num w:numId="3">
    <w:abstractNumId w:val="13"/>
  </w:num>
  <w:num w:numId="4">
    <w:abstractNumId w:val="11"/>
  </w:num>
  <w:num w:numId="5">
    <w:abstractNumId w:val="18"/>
  </w:num>
  <w:num w:numId="6">
    <w:abstractNumId w:val="0"/>
  </w:num>
  <w:num w:numId="7">
    <w:abstractNumId w:val="6"/>
  </w:num>
  <w:num w:numId="8">
    <w:abstractNumId w:val="16"/>
  </w:num>
  <w:num w:numId="9">
    <w:abstractNumId w:val="5"/>
  </w:num>
  <w:num w:numId="10">
    <w:abstractNumId w:val="10"/>
  </w:num>
  <w:num w:numId="11">
    <w:abstractNumId w:val="1"/>
  </w:num>
  <w:num w:numId="12">
    <w:abstractNumId w:val="7"/>
  </w:num>
  <w:num w:numId="13">
    <w:abstractNumId w:val="2"/>
  </w:num>
  <w:num w:numId="14">
    <w:abstractNumId w:val="4"/>
  </w:num>
  <w:num w:numId="15">
    <w:abstractNumId w:val="3"/>
  </w:num>
  <w:num w:numId="16">
    <w:abstractNumId w:val="9"/>
  </w:num>
  <w:num w:numId="17">
    <w:abstractNumId w:val="8"/>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A691A"/>
    <w:rsid w:val="00016E4E"/>
    <w:rsid w:val="00031564"/>
    <w:rsid w:val="000630EE"/>
    <w:rsid w:val="000907B1"/>
    <w:rsid w:val="000F68F8"/>
    <w:rsid w:val="001545EC"/>
    <w:rsid w:val="00165C4B"/>
    <w:rsid w:val="00167612"/>
    <w:rsid w:val="001A4E25"/>
    <w:rsid w:val="00204344"/>
    <w:rsid w:val="0021613C"/>
    <w:rsid w:val="002225A8"/>
    <w:rsid w:val="002B1289"/>
    <w:rsid w:val="002C0305"/>
    <w:rsid w:val="002C5836"/>
    <w:rsid w:val="002D2BD1"/>
    <w:rsid w:val="00325C60"/>
    <w:rsid w:val="0032627D"/>
    <w:rsid w:val="003972A3"/>
    <w:rsid w:val="003D2665"/>
    <w:rsid w:val="00417F08"/>
    <w:rsid w:val="00450B9F"/>
    <w:rsid w:val="0045294F"/>
    <w:rsid w:val="00466972"/>
    <w:rsid w:val="00476961"/>
    <w:rsid w:val="00491F83"/>
    <w:rsid w:val="004A691A"/>
    <w:rsid w:val="004B48EA"/>
    <w:rsid w:val="004D1BC4"/>
    <w:rsid w:val="005168CB"/>
    <w:rsid w:val="00560C74"/>
    <w:rsid w:val="00562E9D"/>
    <w:rsid w:val="00577A28"/>
    <w:rsid w:val="00582FA6"/>
    <w:rsid w:val="00584E5E"/>
    <w:rsid w:val="00590BDE"/>
    <w:rsid w:val="00591897"/>
    <w:rsid w:val="005C48E3"/>
    <w:rsid w:val="005F74FC"/>
    <w:rsid w:val="00614D83"/>
    <w:rsid w:val="006600F2"/>
    <w:rsid w:val="00685230"/>
    <w:rsid w:val="006857ED"/>
    <w:rsid w:val="006B66D5"/>
    <w:rsid w:val="006C58D1"/>
    <w:rsid w:val="006C7BCD"/>
    <w:rsid w:val="006E6E20"/>
    <w:rsid w:val="006F6769"/>
    <w:rsid w:val="00707CDB"/>
    <w:rsid w:val="00710615"/>
    <w:rsid w:val="007360E5"/>
    <w:rsid w:val="00736E93"/>
    <w:rsid w:val="007634F4"/>
    <w:rsid w:val="00773864"/>
    <w:rsid w:val="00781EB2"/>
    <w:rsid w:val="007A0F36"/>
    <w:rsid w:val="007E2AF9"/>
    <w:rsid w:val="007E677D"/>
    <w:rsid w:val="00856679"/>
    <w:rsid w:val="00860189"/>
    <w:rsid w:val="00867D83"/>
    <w:rsid w:val="008D0C32"/>
    <w:rsid w:val="00901ACC"/>
    <w:rsid w:val="00912C7B"/>
    <w:rsid w:val="0092131A"/>
    <w:rsid w:val="009239F8"/>
    <w:rsid w:val="00934E70"/>
    <w:rsid w:val="009440B2"/>
    <w:rsid w:val="0095083D"/>
    <w:rsid w:val="009645A8"/>
    <w:rsid w:val="009C075C"/>
    <w:rsid w:val="00A812AB"/>
    <w:rsid w:val="00A926DD"/>
    <w:rsid w:val="00A94E36"/>
    <w:rsid w:val="00AA1F8D"/>
    <w:rsid w:val="00AA7A11"/>
    <w:rsid w:val="00AB3702"/>
    <w:rsid w:val="00AB3BB8"/>
    <w:rsid w:val="00AC09FC"/>
    <w:rsid w:val="00AD5695"/>
    <w:rsid w:val="00AE5665"/>
    <w:rsid w:val="00B342C2"/>
    <w:rsid w:val="00B40F40"/>
    <w:rsid w:val="00B4315F"/>
    <w:rsid w:val="00BA67E4"/>
    <w:rsid w:val="00BC4C9E"/>
    <w:rsid w:val="00BE17E0"/>
    <w:rsid w:val="00BF692D"/>
    <w:rsid w:val="00C07B4C"/>
    <w:rsid w:val="00C1479B"/>
    <w:rsid w:val="00C41DDA"/>
    <w:rsid w:val="00C45683"/>
    <w:rsid w:val="00C5290C"/>
    <w:rsid w:val="00C578F7"/>
    <w:rsid w:val="00C83780"/>
    <w:rsid w:val="00CF72A6"/>
    <w:rsid w:val="00D44599"/>
    <w:rsid w:val="00D5665E"/>
    <w:rsid w:val="00D82EC6"/>
    <w:rsid w:val="00DD6972"/>
    <w:rsid w:val="00DF2049"/>
    <w:rsid w:val="00E14D9F"/>
    <w:rsid w:val="00E348EF"/>
    <w:rsid w:val="00E50162"/>
    <w:rsid w:val="00E629BF"/>
    <w:rsid w:val="00E6581C"/>
    <w:rsid w:val="00EA3602"/>
    <w:rsid w:val="00ED23BA"/>
    <w:rsid w:val="00ED2AB7"/>
    <w:rsid w:val="00F0764B"/>
    <w:rsid w:val="00F63D13"/>
    <w:rsid w:val="00F7324D"/>
    <w:rsid w:val="00F82088"/>
    <w:rsid w:val="00F83F3A"/>
    <w:rsid w:val="00F841BA"/>
    <w:rsid w:val="00FE08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4C"/>
  </w:style>
  <w:style w:type="paragraph" w:styleId="Heading1">
    <w:name w:val="heading 1"/>
    <w:basedOn w:val="Normal"/>
    <w:next w:val="Normal"/>
    <w:link w:val="Heading1Char"/>
    <w:uiPriority w:val="9"/>
    <w:qFormat/>
    <w:rsid w:val="00C07B4C"/>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Heading2">
    <w:name w:val="heading 2"/>
    <w:basedOn w:val="Normal"/>
    <w:next w:val="Normal"/>
    <w:link w:val="Heading2Char"/>
    <w:uiPriority w:val="9"/>
    <w:unhideWhenUsed/>
    <w:qFormat/>
    <w:rsid w:val="00C07B4C"/>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unhideWhenUsed/>
    <w:qFormat/>
    <w:rsid w:val="00C07B4C"/>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unhideWhenUsed/>
    <w:qFormat/>
    <w:rsid w:val="00C07B4C"/>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semiHidden/>
    <w:unhideWhenUsed/>
    <w:qFormat/>
    <w:rsid w:val="00C07B4C"/>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C07B4C"/>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C07B4C"/>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C07B4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07B4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07B4C"/>
    <w:pPr>
      <w:spacing w:after="0" w:line="240" w:lineRule="auto"/>
    </w:pPr>
  </w:style>
  <w:style w:type="character" w:customStyle="1" w:styleId="NoSpacingChar">
    <w:name w:val="No Spacing Char"/>
    <w:basedOn w:val="DefaultParagraphFont"/>
    <w:link w:val="NoSpacing"/>
    <w:uiPriority w:val="1"/>
    <w:rsid w:val="00C07B4C"/>
  </w:style>
  <w:style w:type="paragraph" w:styleId="BalloonText">
    <w:name w:val="Balloon Text"/>
    <w:basedOn w:val="Normal"/>
    <w:link w:val="BalloonTextChar"/>
    <w:uiPriority w:val="99"/>
    <w:semiHidden/>
    <w:unhideWhenUsed/>
    <w:rsid w:val="004A6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91A"/>
    <w:rPr>
      <w:rFonts w:ascii="Tahoma" w:hAnsi="Tahoma" w:cs="Tahoma"/>
      <w:sz w:val="16"/>
      <w:szCs w:val="16"/>
    </w:rPr>
  </w:style>
  <w:style w:type="character" w:customStyle="1" w:styleId="Heading2Char">
    <w:name w:val="Heading 2 Char"/>
    <w:basedOn w:val="DefaultParagraphFont"/>
    <w:link w:val="Heading2"/>
    <w:uiPriority w:val="9"/>
    <w:rsid w:val="00C07B4C"/>
    <w:rPr>
      <w:caps/>
      <w:color w:val="595959" w:themeColor="accent2" w:themeShade="80"/>
      <w:spacing w:val="15"/>
      <w:sz w:val="24"/>
      <w:szCs w:val="24"/>
    </w:rPr>
  </w:style>
  <w:style w:type="paragraph" w:styleId="ListParagraph">
    <w:name w:val="List Paragraph"/>
    <w:basedOn w:val="Normal"/>
    <w:uiPriority w:val="34"/>
    <w:qFormat/>
    <w:rsid w:val="00C07B4C"/>
    <w:pPr>
      <w:ind w:left="720"/>
      <w:contextualSpacing/>
    </w:pPr>
  </w:style>
  <w:style w:type="character" w:customStyle="1" w:styleId="Heading1Char">
    <w:name w:val="Heading 1 Char"/>
    <w:basedOn w:val="DefaultParagraphFont"/>
    <w:link w:val="Heading1"/>
    <w:uiPriority w:val="9"/>
    <w:rsid w:val="00C07B4C"/>
    <w:rPr>
      <w:rFonts w:eastAsiaTheme="majorEastAsia" w:cstheme="majorBidi"/>
      <w:caps/>
      <w:color w:val="595959" w:themeColor="accent2" w:themeShade="80"/>
      <w:spacing w:val="20"/>
      <w:sz w:val="28"/>
      <w:szCs w:val="28"/>
    </w:rPr>
  </w:style>
  <w:style w:type="character" w:customStyle="1" w:styleId="Heading3Char">
    <w:name w:val="Heading 3 Char"/>
    <w:basedOn w:val="DefaultParagraphFont"/>
    <w:link w:val="Heading3"/>
    <w:uiPriority w:val="9"/>
    <w:rsid w:val="00C07B4C"/>
    <w:rPr>
      <w:rFonts w:eastAsiaTheme="majorEastAsia" w:cstheme="majorBidi"/>
      <w:caps/>
      <w:color w:val="585858" w:themeColor="accent2" w:themeShade="7F"/>
      <w:sz w:val="24"/>
      <w:szCs w:val="24"/>
    </w:rPr>
  </w:style>
  <w:style w:type="character" w:customStyle="1" w:styleId="Heading4Char">
    <w:name w:val="Heading 4 Char"/>
    <w:basedOn w:val="DefaultParagraphFont"/>
    <w:link w:val="Heading4"/>
    <w:uiPriority w:val="9"/>
    <w:rsid w:val="00C07B4C"/>
    <w:rPr>
      <w:rFonts w:eastAsiaTheme="majorEastAsia" w:cstheme="majorBidi"/>
      <w:caps/>
      <w:color w:val="585858" w:themeColor="accent2" w:themeShade="7F"/>
      <w:spacing w:val="10"/>
    </w:rPr>
  </w:style>
  <w:style w:type="character" w:customStyle="1" w:styleId="Heading5Char">
    <w:name w:val="Heading 5 Char"/>
    <w:basedOn w:val="DefaultParagraphFont"/>
    <w:link w:val="Heading5"/>
    <w:uiPriority w:val="9"/>
    <w:semiHidden/>
    <w:rsid w:val="00C07B4C"/>
    <w:rPr>
      <w:rFonts w:eastAsiaTheme="majorEastAsia" w:cstheme="majorBidi"/>
      <w:caps/>
      <w:color w:val="585858" w:themeColor="accent2" w:themeShade="7F"/>
      <w:spacing w:val="10"/>
    </w:rPr>
  </w:style>
  <w:style w:type="character" w:customStyle="1" w:styleId="Heading6Char">
    <w:name w:val="Heading 6 Char"/>
    <w:basedOn w:val="DefaultParagraphFont"/>
    <w:link w:val="Heading6"/>
    <w:uiPriority w:val="9"/>
    <w:semiHidden/>
    <w:rsid w:val="00C07B4C"/>
    <w:rPr>
      <w:rFonts w:eastAsiaTheme="majorEastAsia" w:cstheme="majorBidi"/>
      <w:caps/>
      <w:color w:val="858585" w:themeColor="accent2" w:themeShade="BF"/>
      <w:spacing w:val="10"/>
    </w:rPr>
  </w:style>
  <w:style w:type="character" w:customStyle="1" w:styleId="Heading7Char">
    <w:name w:val="Heading 7 Char"/>
    <w:basedOn w:val="DefaultParagraphFont"/>
    <w:link w:val="Heading7"/>
    <w:uiPriority w:val="9"/>
    <w:semiHidden/>
    <w:rsid w:val="00C07B4C"/>
    <w:rPr>
      <w:rFonts w:eastAsiaTheme="majorEastAsia" w:cstheme="majorBidi"/>
      <w:i/>
      <w:iCs/>
      <w:caps/>
      <w:color w:val="858585" w:themeColor="accent2" w:themeShade="BF"/>
      <w:spacing w:val="10"/>
    </w:rPr>
  </w:style>
  <w:style w:type="character" w:customStyle="1" w:styleId="Heading8Char">
    <w:name w:val="Heading 8 Char"/>
    <w:basedOn w:val="DefaultParagraphFont"/>
    <w:link w:val="Heading8"/>
    <w:uiPriority w:val="9"/>
    <w:semiHidden/>
    <w:rsid w:val="00C07B4C"/>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07B4C"/>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07B4C"/>
    <w:rPr>
      <w:caps/>
      <w:spacing w:val="10"/>
      <w:sz w:val="18"/>
      <w:szCs w:val="18"/>
    </w:rPr>
  </w:style>
  <w:style w:type="paragraph" w:styleId="Title">
    <w:name w:val="Title"/>
    <w:basedOn w:val="Normal"/>
    <w:next w:val="Normal"/>
    <w:link w:val="TitleChar"/>
    <w:uiPriority w:val="10"/>
    <w:qFormat/>
    <w:rsid w:val="00C07B4C"/>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C07B4C"/>
    <w:rPr>
      <w:rFonts w:eastAsiaTheme="majorEastAsia" w:cstheme="majorBidi"/>
      <w:caps/>
      <w:color w:val="595959" w:themeColor="accent2" w:themeShade="80"/>
      <w:spacing w:val="50"/>
      <w:sz w:val="44"/>
      <w:szCs w:val="44"/>
    </w:rPr>
  </w:style>
  <w:style w:type="paragraph" w:styleId="Subtitle">
    <w:name w:val="Subtitle"/>
    <w:basedOn w:val="Normal"/>
    <w:next w:val="Normal"/>
    <w:link w:val="SubtitleChar"/>
    <w:uiPriority w:val="11"/>
    <w:qFormat/>
    <w:rsid w:val="00C07B4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07B4C"/>
    <w:rPr>
      <w:rFonts w:eastAsiaTheme="majorEastAsia" w:cstheme="majorBidi"/>
      <w:caps/>
      <w:spacing w:val="20"/>
      <w:sz w:val="18"/>
      <w:szCs w:val="18"/>
    </w:rPr>
  </w:style>
  <w:style w:type="character" w:styleId="Strong">
    <w:name w:val="Strong"/>
    <w:uiPriority w:val="22"/>
    <w:qFormat/>
    <w:rsid w:val="00C07B4C"/>
    <w:rPr>
      <w:b/>
      <w:bCs/>
      <w:color w:val="858585" w:themeColor="accent2" w:themeShade="BF"/>
      <w:spacing w:val="5"/>
    </w:rPr>
  </w:style>
  <w:style w:type="character" w:styleId="Emphasis">
    <w:name w:val="Emphasis"/>
    <w:uiPriority w:val="20"/>
    <w:qFormat/>
    <w:rsid w:val="00C07B4C"/>
    <w:rPr>
      <w:caps/>
      <w:spacing w:val="5"/>
      <w:sz w:val="20"/>
      <w:szCs w:val="20"/>
    </w:rPr>
  </w:style>
  <w:style w:type="paragraph" w:styleId="Quote">
    <w:name w:val="Quote"/>
    <w:basedOn w:val="Normal"/>
    <w:next w:val="Normal"/>
    <w:link w:val="QuoteChar"/>
    <w:uiPriority w:val="29"/>
    <w:qFormat/>
    <w:rsid w:val="00C07B4C"/>
    <w:rPr>
      <w:i/>
      <w:iCs/>
    </w:rPr>
  </w:style>
  <w:style w:type="character" w:customStyle="1" w:styleId="QuoteChar">
    <w:name w:val="Quote Char"/>
    <w:basedOn w:val="DefaultParagraphFont"/>
    <w:link w:val="Quote"/>
    <w:uiPriority w:val="29"/>
    <w:rsid w:val="00C07B4C"/>
    <w:rPr>
      <w:rFonts w:eastAsiaTheme="majorEastAsia" w:cstheme="majorBidi"/>
      <w:i/>
      <w:iCs/>
    </w:rPr>
  </w:style>
  <w:style w:type="paragraph" w:styleId="IntenseQuote">
    <w:name w:val="Intense Quote"/>
    <w:basedOn w:val="Normal"/>
    <w:next w:val="Normal"/>
    <w:link w:val="IntenseQuoteChar"/>
    <w:uiPriority w:val="30"/>
    <w:qFormat/>
    <w:rsid w:val="00C07B4C"/>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C07B4C"/>
    <w:rPr>
      <w:rFonts w:eastAsiaTheme="majorEastAsia" w:cstheme="majorBidi"/>
      <w:caps/>
      <w:color w:val="585858" w:themeColor="accent2" w:themeShade="7F"/>
      <w:spacing w:val="5"/>
      <w:sz w:val="20"/>
      <w:szCs w:val="20"/>
    </w:rPr>
  </w:style>
  <w:style w:type="character" w:styleId="SubtleEmphasis">
    <w:name w:val="Subtle Emphasis"/>
    <w:uiPriority w:val="19"/>
    <w:qFormat/>
    <w:rsid w:val="00C07B4C"/>
    <w:rPr>
      <w:i/>
      <w:iCs/>
    </w:rPr>
  </w:style>
  <w:style w:type="character" w:styleId="IntenseEmphasis">
    <w:name w:val="Intense Emphasis"/>
    <w:uiPriority w:val="21"/>
    <w:qFormat/>
    <w:rsid w:val="00C07B4C"/>
    <w:rPr>
      <w:i/>
      <w:iCs/>
      <w:caps/>
      <w:spacing w:val="10"/>
      <w:sz w:val="20"/>
      <w:szCs w:val="20"/>
    </w:rPr>
  </w:style>
  <w:style w:type="character" w:styleId="SubtleReference">
    <w:name w:val="Subtle Reference"/>
    <w:basedOn w:val="DefaultParagraphFont"/>
    <w:uiPriority w:val="31"/>
    <w:qFormat/>
    <w:rsid w:val="00C07B4C"/>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C07B4C"/>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C07B4C"/>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C07B4C"/>
    <w:pPr>
      <w:outlineLvl w:val="9"/>
    </w:pPr>
  </w:style>
  <w:style w:type="character" w:styleId="Hyperlink">
    <w:name w:val="Hyperlink"/>
    <w:basedOn w:val="DefaultParagraphFont"/>
    <w:uiPriority w:val="99"/>
    <w:unhideWhenUsed/>
    <w:rsid w:val="00ED2AB7"/>
    <w:rPr>
      <w:color w:val="5F5F5F" w:themeColor="hyperlink"/>
      <w:u w:val="single"/>
    </w:rPr>
  </w:style>
  <w:style w:type="paragraph" w:customStyle="1" w:styleId="CodeBlock">
    <w:name w:val="Code Block"/>
    <w:basedOn w:val="Normal"/>
    <w:link w:val="CodeBlockChar"/>
    <w:autoRedefine/>
    <w:qFormat/>
    <w:rsid w:val="00D82EC6"/>
    <w:pPr>
      <w:framePr w:wrap="around" w:vAnchor="text" w:hAnchor="text" w:y="1"/>
      <w:pBdr>
        <w:top w:val="single" w:sz="4" w:space="1" w:color="auto"/>
        <w:left w:val="single" w:sz="4" w:space="4" w:color="auto"/>
        <w:bottom w:val="single" w:sz="4" w:space="1" w:color="auto"/>
        <w:right w:val="single" w:sz="4" w:space="4" w:color="auto"/>
      </w:pBdr>
      <w:spacing w:before="120" w:after="120" w:line="192" w:lineRule="auto"/>
    </w:pPr>
    <w:rPr>
      <w:rFonts w:ascii="Courier New" w:hAnsi="Courier New"/>
      <w:noProof/>
    </w:rPr>
  </w:style>
  <w:style w:type="paragraph" w:styleId="Header">
    <w:name w:val="header"/>
    <w:basedOn w:val="Normal"/>
    <w:link w:val="HeaderChar"/>
    <w:uiPriority w:val="99"/>
    <w:semiHidden/>
    <w:unhideWhenUsed/>
    <w:rsid w:val="00584E5E"/>
    <w:pPr>
      <w:tabs>
        <w:tab w:val="center" w:pos="4320"/>
        <w:tab w:val="right" w:pos="8640"/>
      </w:tabs>
      <w:spacing w:after="0" w:line="240" w:lineRule="auto"/>
    </w:pPr>
  </w:style>
  <w:style w:type="character" w:customStyle="1" w:styleId="CodeBlockChar">
    <w:name w:val="Code Block Char"/>
    <w:basedOn w:val="DefaultParagraphFont"/>
    <w:link w:val="CodeBlock"/>
    <w:rsid w:val="00D82EC6"/>
    <w:rPr>
      <w:rFonts w:ascii="Courier New" w:hAnsi="Courier New"/>
      <w:noProof/>
    </w:rPr>
  </w:style>
  <w:style w:type="character" w:customStyle="1" w:styleId="HeaderChar">
    <w:name w:val="Header Char"/>
    <w:basedOn w:val="DefaultParagraphFont"/>
    <w:link w:val="Header"/>
    <w:uiPriority w:val="99"/>
    <w:semiHidden/>
    <w:rsid w:val="00584E5E"/>
  </w:style>
  <w:style w:type="paragraph" w:styleId="Footer">
    <w:name w:val="footer"/>
    <w:basedOn w:val="Normal"/>
    <w:link w:val="FooterChar"/>
    <w:uiPriority w:val="99"/>
    <w:unhideWhenUsed/>
    <w:rsid w:val="00584E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4E5E"/>
  </w:style>
  <w:style w:type="table" w:styleId="TableGrid">
    <w:name w:val="Table Grid"/>
    <w:basedOn w:val="TableNormal"/>
    <w:uiPriority w:val="59"/>
    <w:rsid w:val="006B66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36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736E93"/>
    <w:rPr>
      <w:rFonts w:ascii="Courier New" w:eastAsia="Times New Roman" w:hAnsi="Courier New" w:cs="Courier New"/>
      <w:sz w:val="20"/>
      <w:szCs w:val="20"/>
      <w:lang w:bidi="ar-SA"/>
    </w:rPr>
  </w:style>
  <w:style w:type="character" w:customStyle="1" w:styleId="apple-style-span">
    <w:name w:val="apple-style-span"/>
    <w:basedOn w:val="DefaultParagraphFont"/>
    <w:rsid w:val="004B48EA"/>
  </w:style>
  <w:style w:type="character" w:customStyle="1" w:styleId="apple-converted-space">
    <w:name w:val="apple-converted-space"/>
    <w:basedOn w:val="DefaultParagraphFont"/>
    <w:rsid w:val="004B48EA"/>
  </w:style>
  <w:style w:type="paragraph" w:styleId="NormalWeb">
    <w:name w:val="Normal (Web)"/>
    <w:basedOn w:val="Normal"/>
    <w:uiPriority w:val="99"/>
    <w:semiHidden/>
    <w:unhideWhenUsed/>
    <w:rsid w:val="00A812A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arkgreycolor">
    <w:name w:val="darkgreycolor"/>
    <w:basedOn w:val="DefaultParagraphFont"/>
    <w:rsid w:val="00A81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3049">
      <w:bodyDiv w:val="1"/>
      <w:marLeft w:val="0"/>
      <w:marRight w:val="0"/>
      <w:marTop w:val="0"/>
      <w:marBottom w:val="0"/>
      <w:divBdr>
        <w:top w:val="none" w:sz="0" w:space="0" w:color="auto"/>
        <w:left w:val="none" w:sz="0" w:space="0" w:color="auto"/>
        <w:bottom w:val="none" w:sz="0" w:space="0" w:color="auto"/>
        <w:right w:val="none" w:sz="0" w:space="0" w:color="auto"/>
      </w:divBdr>
    </w:div>
    <w:div w:id="432357840">
      <w:bodyDiv w:val="1"/>
      <w:marLeft w:val="0"/>
      <w:marRight w:val="0"/>
      <w:marTop w:val="0"/>
      <w:marBottom w:val="0"/>
      <w:divBdr>
        <w:top w:val="none" w:sz="0" w:space="0" w:color="auto"/>
        <w:left w:val="none" w:sz="0" w:space="0" w:color="auto"/>
        <w:bottom w:val="none" w:sz="0" w:space="0" w:color="auto"/>
        <w:right w:val="none" w:sz="0" w:space="0" w:color="auto"/>
      </w:divBdr>
    </w:div>
    <w:div w:id="453327051">
      <w:bodyDiv w:val="1"/>
      <w:marLeft w:val="0"/>
      <w:marRight w:val="0"/>
      <w:marTop w:val="0"/>
      <w:marBottom w:val="0"/>
      <w:divBdr>
        <w:top w:val="none" w:sz="0" w:space="0" w:color="auto"/>
        <w:left w:val="none" w:sz="0" w:space="0" w:color="auto"/>
        <w:bottom w:val="none" w:sz="0" w:space="0" w:color="auto"/>
        <w:right w:val="none" w:sz="0" w:space="0" w:color="auto"/>
      </w:divBdr>
    </w:div>
    <w:div w:id="467941284">
      <w:bodyDiv w:val="1"/>
      <w:marLeft w:val="0"/>
      <w:marRight w:val="0"/>
      <w:marTop w:val="0"/>
      <w:marBottom w:val="0"/>
      <w:divBdr>
        <w:top w:val="none" w:sz="0" w:space="0" w:color="auto"/>
        <w:left w:val="none" w:sz="0" w:space="0" w:color="auto"/>
        <w:bottom w:val="none" w:sz="0" w:space="0" w:color="auto"/>
        <w:right w:val="none" w:sz="0" w:space="0" w:color="auto"/>
      </w:divBdr>
    </w:div>
    <w:div w:id="647709136">
      <w:bodyDiv w:val="1"/>
      <w:marLeft w:val="0"/>
      <w:marRight w:val="0"/>
      <w:marTop w:val="0"/>
      <w:marBottom w:val="0"/>
      <w:divBdr>
        <w:top w:val="none" w:sz="0" w:space="0" w:color="auto"/>
        <w:left w:val="none" w:sz="0" w:space="0" w:color="auto"/>
        <w:bottom w:val="none" w:sz="0" w:space="0" w:color="auto"/>
        <w:right w:val="none" w:sz="0" w:space="0" w:color="auto"/>
      </w:divBdr>
    </w:div>
    <w:div w:id="675615726">
      <w:bodyDiv w:val="1"/>
      <w:marLeft w:val="0"/>
      <w:marRight w:val="0"/>
      <w:marTop w:val="0"/>
      <w:marBottom w:val="0"/>
      <w:divBdr>
        <w:top w:val="none" w:sz="0" w:space="0" w:color="auto"/>
        <w:left w:val="none" w:sz="0" w:space="0" w:color="auto"/>
        <w:bottom w:val="none" w:sz="0" w:space="0" w:color="auto"/>
        <w:right w:val="none" w:sz="0" w:space="0" w:color="auto"/>
      </w:divBdr>
    </w:div>
    <w:div w:id="694188623">
      <w:bodyDiv w:val="1"/>
      <w:marLeft w:val="0"/>
      <w:marRight w:val="0"/>
      <w:marTop w:val="0"/>
      <w:marBottom w:val="0"/>
      <w:divBdr>
        <w:top w:val="none" w:sz="0" w:space="0" w:color="auto"/>
        <w:left w:val="none" w:sz="0" w:space="0" w:color="auto"/>
        <w:bottom w:val="none" w:sz="0" w:space="0" w:color="auto"/>
        <w:right w:val="none" w:sz="0" w:space="0" w:color="auto"/>
      </w:divBdr>
    </w:div>
    <w:div w:id="733160784">
      <w:bodyDiv w:val="1"/>
      <w:marLeft w:val="0"/>
      <w:marRight w:val="0"/>
      <w:marTop w:val="0"/>
      <w:marBottom w:val="0"/>
      <w:divBdr>
        <w:top w:val="none" w:sz="0" w:space="0" w:color="auto"/>
        <w:left w:val="none" w:sz="0" w:space="0" w:color="auto"/>
        <w:bottom w:val="none" w:sz="0" w:space="0" w:color="auto"/>
        <w:right w:val="none" w:sz="0" w:space="0" w:color="auto"/>
      </w:divBdr>
    </w:div>
    <w:div w:id="885485771">
      <w:bodyDiv w:val="1"/>
      <w:marLeft w:val="0"/>
      <w:marRight w:val="0"/>
      <w:marTop w:val="0"/>
      <w:marBottom w:val="0"/>
      <w:divBdr>
        <w:top w:val="none" w:sz="0" w:space="0" w:color="auto"/>
        <w:left w:val="none" w:sz="0" w:space="0" w:color="auto"/>
        <w:bottom w:val="none" w:sz="0" w:space="0" w:color="auto"/>
        <w:right w:val="none" w:sz="0" w:space="0" w:color="auto"/>
      </w:divBdr>
    </w:div>
    <w:div w:id="892618364">
      <w:bodyDiv w:val="1"/>
      <w:marLeft w:val="0"/>
      <w:marRight w:val="0"/>
      <w:marTop w:val="0"/>
      <w:marBottom w:val="0"/>
      <w:divBdr>
        <w:top w:val="none" w:sz="0" w:space="0" w:color="auto"/>
        <w:left w:val="none" w:sz="0" w:space="0" w:color="auto"/>
        <w:bottom w:val="none" w:sz="0" w:space="0" w:color="auto"/>
        <w:right w:val="none" w:sz="0" w:space="0" w:color="auto"/>
      </w:divBdr>
    </w:div>
    <w:div w:id="1043016352">
      <w:bodyDiv w:val="1"/>
      <w:marLeft w:val="0"/>
      <w:marRight w:val="0"/>
      <w:marTop w:val="0"/>
      <w:marBottom w:val="0"/>
      <w:divBdr>
        <w:top w:val="none" w:sz="0" w:space="0" w:color="auto"/>
        <w:left w:val="none" w:sz="0" w:space="0" w:color="auto"/>
        <w:bottom w:val="none" w:sz="0" w:space="0" w:color="auto"/>
        <w:right w:val="none" w:sz="0" w:space="0" w:color="auto"/>
      </w:divBdr>
    </w:div>
    <w:div w:id="1066730133">
      <w:bodyDiv w:val="1"/>
      <w:marLeft w:val="0"/>
      <w:marRight w:val="0"/>
      <w:marTop w:val="0"/>
      <w:marBottom w:val="0"/>
      <w:divBdr>
        <w:top w:val="none" w:sz="0" w:space="0" w:color="auto"/>
        <w:left w:val="none" w:sz="0" w:space="0" w:color="auto"/>
        <w:bottom w:val="none" w:sz="0" w:space="0" w:color="auto"/>
        <w:right w:val="none" w:sz="0" w:space="0" w:color="auto"/>
      </w:divBdr>
    </w:div>
    <w:div w:id="1127503238">
      <w:bodyDiv w:val="1"/>
      <w:marLeft w:val="0"/>
      <w:marRight w:val="0"/>
      <w:marTop w:val="0"/>
      <w:marBottom w:val="0"/>
      <w:divBdr>
        <w:top w:val="none" w:sz="0" w:space="0" w:color="auto"/>
        <w:left w:val="none" w:sz="0" w:space="0" w:color="auto"/>
        <w:bottom w:val="none" w:sz="0" w:space="0" w:color="auto"/>
        <w:right w:val="none" w:sz="0" w:space="0" w:color="auto"/>
      </w:divBdr>
    </w:div>
    <w:div w:id="1190604166">
      <w:bodyDiv w:val="1"/>
      <w:marLeft w:val="0"/>
      <w:marRight w:val="0"/>
      <w:marTop w:val="0"/>
      <w:marBottom w:val="0"/>
      <w:divBdr>
        <w:top w:val="none" w:sz="0" w:space="0" w:color="auto"/>
        <w:left w:val="none" w:sz="0" w:space="0" w:color="auto"/>
        <w:bottom w:val="none" w:sz="0" w:space="0" w:color="auto"/>
        <w:right w:val="none" w:sz="0" w:space="0" w:color="auto"/>
      </w:divBdr>
    </w:div>
    <w:div w:id="1244413769">
      <w:bodyDiv w:val="1"/>
      <w:marLeft w:val="0"/>
      <w:marRight w:val="0"/>
      <w:marTop w:val="0"/>
      <w:marBottom w:val="0"/>
      <w:divBdr>
        <w:top w:val="none" w:sz="0" w:space="0" w:color="auto"/>
        <w:left w:val="none" w:sz="0" w:space="0" w:color="auto"/>
        <w:bottom w:val="none" w:sz="0" w:space="0" w:color="auto"/>
        <w:right w:val="none" w:sz="0" w:space="0" w:color="auto"/>
      </w:divBdr>
    </w:div>
    <w:div w:id="1263878313">
      <w:bodyDiv w:val="1"/>
      <w:marLeft w:val="0"/>
      <w:marRight w:val="0"/>
      <w:marTop w:val="0"/>
      <w:marBottom w:val="0"/>
      <w:divBdr>
        <w:top w:val="none" w:sz="0" w:space="0" w:color="auto"/>
        <w:left w:val="none" w:sz="0" w:space="0" w:color="auto"/>
        <w:bottom w:val="none" w:sz="0" w:space="0" w:color="auto"/>
        <w:right w:val="none" w:sz="0" w:space="0" w:color="auto"/>
      </w:divBdr>
    </w:div>
    <w:div w:id="1296453330">
      <w:bodyDiv w:val="1"/>
      <w:marLeft w:val="0"/>
      <w:marRight w:val="0"/>
      <w:marTop w:val="0"/>
      <w:marBottom w:val="0"/>
      <w:divBdr>
        <w:top w:val="none" w:sz="0" w:space="0" w:color="auto"/>
        <w:left w:val="none" w:sz="0" w:space="0" w:color="auto"/>
        <w:bottom w:val="none" w:sz="0" w:space="0" w:color="auto"/>
        <w:right w:val="none" w:sz="0" w:space="0" w:color="auto"/>
      </w:divBdr>
    </w:div>
    <w:div w:id="1300920439">
      <w:bodyDiv w:val="1"/>
      <w:marLeft w:val="0"/>
      <w:marRight w:val="0"/>
      <w:marTop w:val="0"/>
      <w:marBottom w:val="0"/>
      <w:divBdr>
        <w:top w:val="none" w:sz="0" w:space="0" w:color="auto"/>
        <w:left w:val="none" w:sz="0" w:space="0" w:color="auto"/>
        <w:bottom w:val="none" w:sz="0" w:space="0" w:color="auto"/>
        <w:right w:val="none" w:sz="0" w:space="0" w:color="auto"/>
      </w:divBdr>
    </w:div>
    <w:div w:id="1339382899">
      <w:bodyDiv w:val="1"/>
      <w:marLeft w:val="0"/>
      <w:marRight w:val="0"/>
      <w:marTop w:val="0"/>
      <w:marBottom w:val="0"/>
      <w:divBdr>
        <w:top w:val="none" w:sz="0" w:space="0" w:color="auto"/>
        <w:left w:val="none" w:sz="0" w:space="0" w:color="auto"/>
        <w:bottom w:val="none" w:sz="0" w:space="0" w:color="auto"/>
        <w:right w:val="none" w:sz="0" w:space="0" w:color="auto"/>
      </w:divBdr>
    </w:div>
    <w:div w:id="1407798582">
      <w:bodyDiv w:val="1"/>
      <w:marLeft w:val="0"/>
      <w:marRight w:val="0"/>
      <w:marTop w:val="0"/>
      <w:marBottom w:val="0"/>
      <w:divBdr>
        <w:top w:val="none" w:sz="0" w:space="0" w:color="auto"/>
        <w:left w:val="none" w:sz="0" w:space="0" w:color="auto"/>
        <w:bottom w:val="none" w:sz="0" w:space="0" w:color="auto"/>
        <w:right w:val="none" w:sz="0" w:space="0" w:color="auto"/>
      </w:divBdr>
    </w:div>
    <w:div w:id="1428769357">
      <w:bodyDiv w:val="1"/>
      <w:marLeft w:val="0"/>
      <w:marRight w:val="0"/>
      <w:marTop w:val="0"/>
      <w:marBottom w:val="0"/>
      <w:divBdr>
        <w:top w:val="none" w:sz="0" w:space="0" w:color="auto"/>
        <w:left w:val="none" w:sz="0" w:space="0" w:color="auto"/>
        <w:bottom w:val="none" w:sz="0" w:space="0" w:color="auto"/>
        <w:right w:val="none" w:sz="0" w:space="0" w:color="auto"/>
      </w:divBdr>
    </w:div>
    <w:div w:id="1501655904">
      <w:bodyDiv w:val="1"/>
      <w:marLeft w:val="0"/>
      <w:marRight w:val="0"/>
      <w:marTop w:val="0"/>
      <w:marBottom w:val="0"/>
      <w:divBdr>
        <w:top w:val="none" w:sz="0" w:space="0" w:color="auto"/>
        <w:left w:val="none" w:sz="0" w:space="0" w:color="auto"/>
        <w:bottom w:val="none" w:sz="0" w:space="0" w:color="auto"/>
        <w:right w:val="none" w:sz="0" w:space="0" w:color="auto"/>
      </w:divBdr>
    </w:div>
    <w:div w:id="1579167208">
      <w:bodyDiv w:val="1"/>
      <w:marLeft w:val="0"/>
      <w:marRight w:val="0"/>
      <w:marTop w:val="0"/>
      <w:marBottom w:val="0"/>
      <w:divBdr>
        <w:top w:val="none" w:sz="0" w:space="0" w:color="auto"/>
        <w:left w:val="none" w:sz="0" w:space="0" w:color="auto"/>
        <w:bottom w:val="none" w:sz="0" w:space="0" w:color="auto"/>
        <w:right w:val="none" w:sz="0" w:space="0" w:color="auto"/>
      </w:divBdr>
    </w:div>
    <w:div w:id="1581138680">
      <w:bodyDiv w:val="1"/>
      <w:marLeft w:val="0"/>
      <w:marRight w:val="0"/>
      <w:marTop w:val="0"/>
      <w:marBottom w:val="0"/>
      <w:divBdr>
        <w:top w:val="none" w:sz="0" w:space="0" w:color="auto"/>
        <w:left w:val="none" w:sz="0" w:space="0" w:color="auto"/>
        <w:bottom w:val="none" w:sz="0" w:space="0" w:color="auto"/>
        <w:right w:val="none" w:sz="0" w:space="0" w:color="auto"/>
      </w:divBdr>
    </w:div>
    <w:div w:id="1813717044">
      <w:bodyDiv w:val="1"/>
      <w:marLeft w:val="0"/>
      <w:marRight w:val="0"/>
      <w:marTop w:val="0"/>
      <w:marBottom w:val="0"/>
      <w:divBdr>
        <w:top w:val="none" w:sz="0" w:space="0" w:color="auto"/>
        <w:left w:val="none" w:sz="0" w:space="0" w:color="auto"/>
        <w:bottom w:val="none" w:sz="0" w:space="0" w:color="auto"/>
        <w:right w:val="none" w:sz="0" w:space="0" w:color="auto"/>
      </w:divBdr>
    </w:div>
    <w:div w:id="1839810595">
      <w:bodyDiv w:val="1"/>
      <w:marLeft w:val="0"/>
      <w:marRight w:val="0"/>
      <w:marTop w:val="0"/>
      <w:marBottom w:val="0"/>
      <w:divBdr>
        <w:top w:val="none" w:sz="0" w:space="0" w:color="auto"/>
        <w:left w:val="none" w:sz="0" w:space="0" w:color="auto"/>
        <w:bottom w:val="none" w:sz="0" w:space="0" w:color="auto"/>
        <w:right w:val="none" w:sz="0" w:space="0" w:color="auto"/>
      </w:divBdr>
    </w:div>
    <w:div w:id="1878009947">
      <w:bodyDiv w:val="1"/>
      <w:marLeft w:val="0"/>
      <w:marRight w:val="0"/>
      <w:marTop w:val="0"/>
      <w:marBottom w:val="0"/>
      <w:divBdr>
        <w:top w:val="none" w:sz="0" w:space="0" w:color="auto"/>
        <w:left w:val="none" w:sz="0" w:space="0" w:color="auto"/>
        <w:bottom w:val="none" w:sz="0" w:space="0" w:color="auto"/>
        <w:right w:val="none" w:sz="0" w:space="0" w:color="auto"/>
      </w:divBdr>
    </w:div>
    <w:div w:id="1901355575">
      <w:bodyDiv w:val="1"/>
      <w:marLeft w:val="0"/>
      <w:marRight w:val="0"/>
      <w:marTop w:val="0"/>
      <w:marBottom w:val="0"/>
      <w:divBdr>
        <w:top w:val="none" w:sz="0" w:space="0" w:color="auto"/>
        <w:left w:val="none" w:sz="0" w:space="0" w:color="auto"/>
        <w:bottom w:val="none" w:sz="0" w:space="0" w:color="auto"/>
        <w:right w:val="none" w:sz="0" w:space="0" w:color="auto"/>
      </w:divBdr>
    </w:div>
    <w:div w:id="1965889678">
      <w:bodyDiv w:val="1"/>
      <w:marLeft w:val="0"/>
      <w:marRight w:val="0"/>
      <w:marTop w:val="0"/>
      <w:marBottom w:val="0"/>
      <w:divBdr>
        <w:top w:val="none" w:sz="0" w:space="0" w:color="auto"/>
        <w:left w:val="none" w:sz="0" w:space="0" w:color="auto"/>
        <w:bottom w:val="none" w:sz="0" w:space="0" w:color="auto"/>
        <w:right w:val="none" w:sz="0" w:space="0" w:color="auto"/>
      </w:divBdr>
    </w:div>
    <w:div w:id="20742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A6E6E-A150-477A-AAC3-31E52C55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7</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Lab 3</vt:lpstr>
    </vt:vector>
  </TitlesOfParts>
  <Company>fACULTY OF COMPUTER AND INFORMATION SCIENCES, AIN SHAMS UNIVERSITY</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3</dc:title>
  <dc:subject>3D Drawing and Transformations</dc:subject>
  <dc:creator>Amr</dc:creator>
  <cp:lastModifiedBy>amr</cp:lastModifiedBy>
  <cp:revision>43</cp:revision>
  <dcterms:created xsi:type="dcterms:W3CDTF">2009-03-03T19:52:00Z</dcterms:created>
  <dcterms:modified xsi:type="dcterms:W3CDTF">2013-03-30T15:25:00Z</dcterms:modified>
</cp:coreProperties>
</file>